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D11" w:rsidRDefault="00AD2D11" w:rsidP="00AD2D11"/>
    <w:p w:rsidR="00AD2D11" w:rsidRDefault="00AD2D11" w:rsidP="00AD2D11"/>
    <w:p w:rsidR="00AD2D11" w:rsidRDefault="00AD2D11" w:rsidP="00AD2D11"/>
    <w:p w:rsidR="00AD2D11" w:rsidRPr="003061DB" w:rsidRDefault="00AD2D11" w:rsidP="00AD2D11">
      <w:pPr>
        <w:jc w:val="center"/>
        <w:rPr>
          <w:rFonts w:ascii="方正小标宋简体" w:eastAsia="方正小标宋简体" w:hAnsi="华文中宋"/>
          <w:color w:val="FF0000"/>
          <w:spacing w:val="-12"/>
          <w:w w:val="70"/>
          <w:kern w:val="72"/>
          <w:sz w:val="84"/>
          <w:szCs w:val="84"/>
        </w:rPr>
      </w:pPr>
      <w:r w:rsidRPr="003061DB">
        <w:rPr>
          <w:rFonts w:ascii="方正小标宋简体" w:eastAsia="方正小标宋简体" w:hAnsi="华文中宋" w:cs="宋体" w:hint="eastAsia"/>
          <w:color w:val="FF0000"/>
          <w:spacing w:val="-12"/>
          <w:w w:val="70"/>
          <w:kern w:val="72"/>
          <w:sz w:val="84"/>
          <w:szCs w:val="84"/>
        </w:rPr>
        <w:t>中国矿业大学</w:t>
      </w:r>
      <w:r w:rsidR="00C60B4A" w:rsidRPr="003061DB">
        <w:rPr>
          <w:rFonts w:ascii="方正小标宋简体" w:eastAsia="方正小标宋简体" w:hAnsi="华文中宋" w:cs="宋体" w:hint="eastAsia"/>
          <w:color w:val="FF0000"/>
          <w:spacing w:val="-12"/>
          <w:w w:val="70"/>
          <w:kern w:val="72"/>
          <w:sz w:val="84"/>
          <w:szCs w:val="84"/>
        </w:rPr>
        <w:t>环境与测绘</w:t>
      </w:r>
      <w:r w:rsidRPr="003061DB">
        <w:rPr>
          <w:rFonts w:ascii="方正小标宋简体" w:eastAsia="方正小标宋简体" w:hAnsi="华文中宋" w:cs="宋体" w:hint="eastAsia"/>
          <w:color w:val="FF0000"/>
          <w:spacing w:val="-12"/>
          <w:w w:val="70"/>
          <w:kern w:val="72"/>
          <w:sz w:val="84"/>
          <w:szCs w:val="84"/>
        </w:rPr>
        <w:t>学院文件</w:t>
      </w:r>
    </w:p>
    <w:p w:rsidR="00AD2D11" w:rsidRDefault="00AD2D11" w:rsidP="00AD2D11">
      <w:pPr>
        <w:wordWrap w:val="0"/>
        <w:spacing w:line="400" w:lineRule="exact"/>
        <w:ind w:firstLine="420"/>
        <w:jc w:val="right"/>
        <w:rPr>
          <w:color w:val="000000"/>
          <w:szCs w:val="32"/>
        </w:rPr>
      </w:pPr>
      <w:r>
        <w:rPr>
          <w:rFonts w:hint="eastAsia"/>
          <w:color w:val="000000"/>
          <w:szCs w:val="32"/>
        </w:rPr>
        <w:t xml:space="preserve">  </w:t>
      </w:r>
    </w:p>
    <w:p w:rsidR="00AD2D11" w:rsidRPr="001C5483" w:rsidRDefault="00AD2D11" w:rsidP="00AD2D11">
      <w:pPr>
        <w:spacing w:line="400" w:lineRule="exact"/>
        <w:ind w:firstLine="420"/>
        <w:jc w:val="right"/>
        <w:rPr>
          <w:rFonts w:ascii="宋体" w:hAnsi="宋体"/>
          <w:color w:val="000000"/>
          <w:szCs w:val="32"/>
        </w:rPr>
      </w:pPr>
    </w:p>
    <w:p w:rsidR="00AD2D11" w:rsidRPr="005D460F" w:rsidRDefault="004571BC" w:rsidP="00AD2D11">
      <w:pPr>
        <w:widowControl/>
        <w:shd w:val="clear" w:color="auto" w:fill="FFFFFF"/>
        <w:jc w:val="center"/>
        <w:rPr>
          <w:rFonts w:ascii="仿宋_GB2312" w:eastAsia="仿宋_GB2312" w:hAnsi="宋体" w:cs="宋体"/>
          <w:bCs/>
          <w:kern w:val="0"/>
          <w:sz w:val="32"/>
          <w:szCs w:val="32"/>
        </w:rPr>
      </w:pPr>
      <w:proofErr w:type="gramStart"/>
      <w:r w:rsidRPr="00CF06B1">
        <w:rPr>
          <w:rFonts w:ascii="仿宋_GB2312" w:eastAsia="仿宋_GB2312" w:hAnsi="宋体" w:cs="宋体" w:hint="eastAsia"/>
          <w:bCs/>
          <w:kern w:val="0"/>
          <w:sz w:val="32"/>
          <w:szCs w:val="32"/>
        </w:rPr>
        <w:t>环测</w:t>
      </w:r>
      <w:r>
        <w:rPr>
          <w:rFonts w:ascii="仿宋_GB2312" w:eastAsia="仿宋_GB2312" w:hAnsi="宋体" w:cs="宋体" w:hint="eastAsia"/>
          <w:bCs/>
          <w:kern w:val="0"/>
          <w:sz w:val="32"/>
          <w:szCs w:val="32"/>
        </w:rPr>
        <w:t>政</w:t>
      </w:r>
      <w:proofErr w:type="gramEnd"/>
      <w:r>
        <w:rPr>
          <w:rFonts w:ascii="仿宋_GB2312" w:eastAsia="仿宋_GB2312" w:hAnsi="宋体" w:cs="宋体" w:hint="eastAsia"/>
          <w:bCs/>
          <w:kern w:val="0"/>
          <w:sz w:val="32"/>
          <w:szCs w:val="32"/>
        </w:rPr>
        <w:t>字</w:t>
      </w:r>
      <w:r w:rsidRPr="00CF06B1">
        <w:rPr>
          <w:rFonts w:ascii="仿宋_GB2312" w:eastAsia="仿宋_GB2312" w:hint="eastAsia"/>
          <w:sz w:val="32"/>
          <w:szCs w:val="32"/>
        </w:rPr>
        <w:t>〔201</w:t>
      </w:r>
      <w:r w:rsidR="00766680">
        <w:rPr>
          <w:rFonts w:ascii="仿宋_GB2312" w:eastAsia="仿宋_GB2312" w:hint="eastAsia"/>
          <w:sz w:val="32"/>
          <w:szCs w:val="32"/>
        </w:rPr>
        <w:t>8</w:t>
      </w:r>
      <w:r w:rsidRPr="00CF06B1">
        <w:rPr>
          <w:rFonts w:ascii="仿宋_GB2312" w:eastAsia="仿宋_GB2312" w:hint="eastAsia"/>
          <w:sz w:val="32"/>
          <w:szCs w:val="32"/>
        </w:rPr>
        <w:t>〕</w:t>
      </w:r>
      <w:r w:rsidR="00BD541F">
        <w:rPr>
          <w:rFonts w:ascii="仿宋_GB2312" w:eastAsia="仿宋_GB2312" w:hint="eastAsia"/>
          <w:sz w:val="32"/>
          <w:szCs w:val="32"/>
        </w:rPr>
        <w:t>4</w:t>
      </w:r>
      <w:r w:rsidRPr="00CF06B1">
        <w:rPr>
          <w:rFonts w:ascii="仿宋_GB2312" w:eastAsia="仿宋_GB2312" w:hAnsi="宋体" w:cs="宋体" w:hint="eastAsia"/>
          <w:bCs/>
          <w:kern w:val="0"/>
          <w:sz w:val="32"/>
          <w:szCs w:val="32"/>
        </w:rPr>
        <w:t>号</w:t>
      </w:r>
    </w:p>
    <w:p w:rsidR="00AD2D11" w:rsidRDefault="00DB129A" w:rsidP="00AD2D11">
      <w:r>
        <w:rPr>
          <w:noProof/>
        </w:rPr>
        <w:pict>
          <v:shapetype id="_x0000_t32" coordsize="21600,21600" o:spt="32" o:oned="t" path="m,l21600,21600e" filled="f">
            <v:path arrowok="t" fillok="f" o:connecttype="none"/>
            <o:lock v:ext="edit" shapetype="t"/>
          </v:shapetype>
          <v:shape id="_x0000_s1033" type="#_x0000_t32" style="position:absolute;left:0;text-align:left;margin-left:6.95pt;margin-top:8pt;width:427.5pt;height:1.75pt;flip:y;z-index:251657728" o:connectortype="straight" strokecolor="red" strokeweight="2pt"/>
        </w:pict>
      </w:r>
    </w:p>
    <w:p w:rsidR="00AD2D11" w:rsidRDefault="00AD2D11" w:rsidP="00AD2D11"/>
    <w:p w:rsidR="004571BC" w:rsidRDefault="004571BC" w:rsidP="00AD2D11"/>
    <w:p w:rsidR="006B2C76" w:rsidRPr="006B2C76" w:rsidRDefault="00BD541F" w:rsidP="006B2C76">
      <w:pPr>
        <w:spacing w:line="540" w:lineRule="exact"/>
        <w:jc w:val="center"/>
        <w:rPr>
          <w:rFonts w:ascii="方正小标宋简体" w:eastAsia="方正小标宋简体"/>
          <w:sz w:val="44"/>
          <w:szCs w:val="44"/>
        </w:rPr>
      </w:pPr>
      <w:r w:rsidRPr="00BD541F">
        <w:rPr>
          <w:rFonts w:ascii="方正小标宋简体" w:eastAsia="方正小标宋简体" w:hint="eastAsia"/>
          <w:sz w:val="44"/>
          <w:szCs w:val="44"/>
        </w:rPr>
        <w:t>环境与测绘学院课堂教学竞赛实施方案</w:t>
      </w:r>
    </w:p>
    <w:p w:rsidR="00DD0D13" w:rsidRPr="00BD541F" w:rsidRDefault="00DD0D13" w:rsidP="00DD0D13">
      <w:pPr>
        <w:spacing w:line="540" w:lineRule="exact"/>
        <w:ind w:firstLineChars="200" w:firstLine="640"/>
        <w:rPr>
          <w:rFonts w:ascii="仿宋_GB2312" w:eastAsia="仿宋_GB2312"/>
          <w:sz w:val="32"/>
          <w:szCs w:val="32"/>
        </w:rPr>
      </w:pPr>
    </w:p>
    <w:p w:rsidR="00BD541F" w:rsidRDefault="00BD541F" w:rsidP="00BD541F">
      <w:pPr>
        <w:widowControl/>
        <w:shd w:val="clear" w:color="auto" w:fill="FFFFFF"/>
        <w:spacing w:line="540" w:lineRule="exact"/>
        <w:ind w:firstLineChars="200" w:firstLine="640"/>
        <w:rPr>
          <w:rFonts w:ascii="仿宋_GB2312" w:eastAsia="仿宋_GB2312"/>
          <w:sz w:val="32"/>
          <w:szCs w:val="32"/>
        </w:rPr>
      </w:pPr>
      <w:r w:rsidRPr="00BD541F">
        <w:rPr>
          <w:rFonts w:ascii="仿宋_GB2312" w:eastAsia="仿宋_GB2312" w:hint="eastAsia"/>
          <w:sz w:val="32"/>
          <w:szCs w:val="32"/>
        </w:rPr>
        <w:t>为进一步加强本科教学内涵建设，推进课堂教学改革，不断提高课堂教学质量，根据学校《中国矿业大学课堂教学比赛实施办法》和《关于组织开展课堂教学比赛工作的通知》文件精神，特制订学院课堂教学比赛实施方案。</w:t>
      </w:r>
    </w:p>
    <w:p w:rsidR="00BD541F" w:rsidRPr="00BD541F" w:rsidRDefault="00BD541F" w:rsidP="00BD541F">
      <w:pPr>
        <w:widowControl/>
        <w:shd w:val="clear" w:color="auto" w:fill="FFFFFF"/>
        <w:spacing w:line="540" w:lineRule="exact"/>
        <w:ind w:firstLineChars="200" w:firstLine="643"/>
        <w:rPr>
          <w:rFonts w:ascii="仿宋_GB2312" w:eastAsia="仿宋_GB2312"/>
          <w:b/>
          <w:sz w:val="32"/>
          <w:szCs w:val="32"/>
        </w:rPr>
      </w:pPr>
      <w:r w:rsidRPr="00BD541F">
        <w:rPr>
          <w:rFonts w:ascii="仿宋_GB2312" w:eastAsia="仿宋_GB2312" w:hint="eastAsia"/>
          <w:b/>
          <w:sz w:val="32"/>
          <w:szCs w:val="32"/>
        </w:rPr>
        <w:t>一、组织领导</w:t>
      </w:r>
    </w:p>
    <w:p w:rsidR="00BD541F" w:rsidRDefault="00BD541F" w:rsidP="00BD54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rPr>
          <w:rFonts w:ascii="仿宋_GB2312" w:eastAsia="仿宋_GB2312"/>
          <w:sz w:val="32"/>
          <w:szCs w:val="32"/>
        </w:rPr>
      </w:pPr>
      <w:r w:rsidRPr="00BD541F">
        <w:rPr>
          <w:rFonts w:ascii="仿宋_GB2312" w:eastAsia="仿宋_GB2312" w:hint="eastAsia"/>
          <w:sz w:val="32"/>
          <w:szCs w:val="32"/>
        </w:rPr>
        <w:t>1、学院成立教学比赛评审工作组，按照学校比赛组委会的工作要求，负责学院教学比赛活动的组织、评审和推荐工作，工作组组长由教学院长担任。</w:t>
      </w:r>
    </w:p>
    <w:p w:rsidR="00BD541F" w:rsidRDefault="00BD541F" w:rsidP="00BD54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rPr>
          <w:rFonts w:ascii="仿宋_GB2312" w:eastAsia="仿宋_GB2312"/>
          <w:sz w:val="32"/>
          <w:szCs w:val="32"/>
        </w:rPr>
      </w:pPr>
      <w:r w:rsidRPr="00BD541F">
        <w:rPr>
          <w:rFonts w:ascii="仿宋_GB2312" w:eastAsia="仿宋_GB2312"/>
          <w:sz w:val="32"/>
          <w:szCs w:val="32"/>
        </w:rPr>
        <w:t>2</w:t>
      </w:r>
      <w:r w:rsidRPr="00BD541F">
        <w:rPr>
          <w:rFonts w:ascii="仿宋_GB2312" w:eastAsia="仿宋_GB2312" w:hint="eastAsia"/>
          <w:sz w:val="32"/>
          <w:szCs w:val="32"/>
        </w:rPr>
        <w:t>、学院教学比赛评审工作组成员由学院本科教学委员会成员、院本科教学督导组专家、外聘评审专家、教学经验丰富的教授等至少5名成员组成。</w:t>
      </w:r>
    </w:p>
    <w:p w:rsidR="00BD541F" w:rsidRDefault="00BD541F" w:rsidP="00BD54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rPr>
          <w:rFonts w:ascii="仿宋_GB2312" w:eastAsia="仿宋_GB2312"/>
          <w:sz w:val="32"/>
          <w:szCs w:val="32"/>
        </w:rPr>
      </w:pPr>
      <w:r w:rsidRPr="00BD541F">
        <w:rPr>
          <w:rFonts w:ascii="仿宋_GB2312" w:eastAsia="仿宋_GB2312"/>
          <w:sz w:val="32"/>
          <w:szCs w:val="32"/>
        </w:rPr>
        <w:lastRenderedPageBreak/>
        <w:t>3</w:t>
      </w:r>
      <w:r w:rsidRPr="00BD541F">
        <w:rPr>
          <w:rFonts w:ascii="仿宋_GB2312" w:eastAsia="仿宋_GB2312" w:hint="eastAsia"/>
          <w:sz w:val="32"/>
          <w:szCs w:val="32"/>
        </w:rPr>
        <w:t>、各系成立讲课比赛推荐小组，负责选拔、推荐参赛教师。推荐小组由系主任、副主任、支部书记和教学经验丰富的教授等组成。</w:t>
      </w:r>
    </w:p>
    <w:p w:rsidR="00BD541F" w:rsidRDefault="00BD541F" w:rsidP="00BD54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rPr>
          <w:rFonts w:ascii="仿宋_GB2312" w:eastAsia="仿宋_GB2312"/>
          <w:sz w:val="32"/>
          <w:szCs w:val="32"/>
        </w:rPr>
      </w:pPr>
      <w:r w:rsidRPr="00BD541F">
        <w:rPr>
          <w:rFonts w:ascii="仿宋_GB2312" w:eastAsia="仿宋_GB2312"/>
          <w:sz w:val="32"/>
          <w:szCs w:val="32"/>
        </w:rPr>
        <w:t>4</w:t>
      </w:r>
      <w:r w:rsidRPr="00BD541F">
        <w:rPr>
          <w:rFonts w:ascii="仿宋_GB2312" w:eastAsia="仿宋_GB2312" w:hint="eastAsia"/>
          <w:sz w:val="32"/>
          <w:szCs w:val="32"/>
        </w:rPr>
        <w:t>、讲课比赛安排、相关通知等日常工作由学院教学工作办公室负责。</w:t>
      </w:r>
    </w:p>
    <w:p w:rsidR="00BD541F" w:rsidRPr="00BD541F" w:rsidRDefault="00BD541F" w:rsidP="00BD54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3"/>
        <w:rPr>
          <w:rFonts w:ascii="仿宋_GB2312" w:eastAsia="仿宋_GB2312"/>
          <w:b/>
          <w:sz w:val="32"/>
          <w:szCs w:val="32"/>
        </w:rPr>
      </w:pPr>
      <w:r w:rsidRPr="00BD541F">
        <w:rPr>
          <w:rFonts w:ascii="仿宋_GB2312" w:eastAsia="仿宋_GB2312"/>
          <w:b/>
          <w:sz w:val="32"/>
          <w:szCs w:val="32"/>
        </w:rPr>
        <w:t>二</w:t>
      </w:r>
      <w:r w:rsidRPr="00BD541F">
        <w:rPr>
          <w:rFonts w:ascii="仿宋_GB2312" w:eastAsia="仿宋_GB2312" w:hint="eastAsia"/>
          <w:b/>
          <w:sz w:val="32"/>
          <w:szCs w:val="32"/>
        </w:rPr>
        <w:t>、参赛条件及名额规定</w:t>
      </w:r>
    </w:p>
    <w:p w:rsidR="00BD541F" w:rsidRDefault="00BD541F" w:rsidP="00BD54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rPr>
          <w:rFonts w:ascii="仿宋_GB2312" w:eastAsia="仿宋_GB2312"/>
          <w:sz w:val="32"/>
          <w:szCs w:val="32"/>
        </w:rPr>
      </w:pPr>
      <w:r w:rsidRPr="00BD541F">
        <w:rPr>
          <w:rFonts w:ascii="仿宋_GB2312" w:eastAsia="仿宋_GB2312" w:hint="eastAsia"/>
          <w:sz w:val="32"/>
          <w:szCs w:val="32"/>
        </w:rPr>
        <w:t>1、凡在比赛年度承担全日制本科课堂教学任务的在编在岗专任教师均可报名。但2018年的参赛条件为 2017-2018学年第二学期有本科课堂教学任务的在编在岗专任教师。2018-2019学年第一学期有本科课堂教学任务的教师参加2019年的比赛。其余年度正常。</w:t>
      </w:r>
    </w:p>
    <w:p w:rsidR="00BD541F" w:rsidRDefault="00BD541F" w:rsidP="00BD54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rPr>
          <w:rFonts w:ascii="仿宋_GB2312" w:eastAsia="仿宋_GB2312"/>
          <w:sz w:val="32"/>
          <w:szCs w:val="32"/>
        </w:rPr>
      </w:pPr>
      <w:r w:rsidRPr="00BD541F">
        <w:rPr>
          <w:rFonts w:ascii="仿宋_GB2312" w:eastAsia="仿宋_GB2312" w:hint="eastAsia"/>
          <w:sz w:val="32"/>
          <w:szCs w:val="32"/>
        </w:rPr>
        <w:t>2、积极承担本科生教学任务，教学态度认真，教学效果良好，近两年未发生教学事故。</w:t>
      </w:r>
    </w:p>
    <w:p w:rsidR="00BD541F" w:rsidRDefault="00BD541F" w:rsidP="00BD54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rPr>
          <w:rFonts w:ascii="仿宋_GB2312" w:eastAsia="仿宋_GB2312"/>
          <w:sz w:val="32"/>
          <w:szCs w:val="32"/>
        </w:rPr>
      </w:pPr>
      <w:r w:rsidRPr="00BD541F">
        <w:rPr>
          <w:rFonts w:ascii="仿宋_GB2312" w:eastAsia="仿宋_GB2312"/>
          <w:sz w:val="32"/>
          <w:szCs w:val="32"/>
        </w:rPr>
        <w:t>3</w:t>
      </w:r>
      <w:r w:rsidRPr="00BD541F">
        <w:rPr>
          <w:rFonts w:ascii="仿宋_GB2312" w:eastAsia="仿宋_GB2312" w:hint="eastAsia"/>
          <w:sz w:val="32"/>
          <w:szCs w:val="32"/>
        </w:rPr>
        <w:t>、推荐</w:t>
      </w:r>
      <w:r w:rsidRPr="00BD541F">
        <w:rPr>
          <w:rFonts w:ascii="仿宋_GB2312" w:eastAsia="仿宋_GB2312"/>
          <w:sz w:val="32"/>
          <w:szCs w:val="32"/>
        </w:rPr>
        <w:t>名额</w:t>
      </w:r>
      <w:r w:rsidRPr="00BD541F">
        <w:rPr>
          <w:rFonts w:ascii="仿宋_GB2312" w:eastAsia="仿宋_GB2312" w:hint="eastAsia"/>
          <w:sz w:val="32"/>
          <w:szCs w:val="32"/>
        </w:rPr>
        <w:t>：测绘与地理信息系和环境科学与工程</w:t>
      </w:r>
      <w:proofErr w:type="gramStart"/>
      <w:r w:rsidRPr="00BD541F">
        <w:rPr>
          <w:rFonts w:ascii="仿宋_GB2312" w:eastAsia="仿宋_GB2312" w:hint="eastAsia"/>
          <w:sz w:val="32"/>
          <w:szCs w:val="32"/>
        </w:rPr>
        <w:t>系</w:t>
      </w:r>
      <w:r w:rsidRPr="00BD541F">
        <w:rPr>
          <w:rFonts w:ascii="仿宋_GB2312" w:eastAsia="仿宋_GB2312"/>
          <w:sz w:val="32"/>
          <w:szCs w:val="32"/>
        </w:rPr>
        <w:t>至少各</w:t>
      </w:r>
      <w:proofErr w:type="gramEnd"/>
      <w:r w:rsidRPr="00BD541F">
        <w:rPr>
          <w:rFonts w:ascii="仿宋_GB2312" w:eastAsia="仿宋_GB2312"/>
          <w:sz w:val="32"/>
          <w:szCs w:val="32"/>
        </w:rPr>
        <w:t>选派4</w:t>
      </w:r>
      <w:r w:rsidRPr="00BD541F">
        <w:rPr>
          <w:rFonts w:ascii="仿宋_GB2312" w:eastAsia="仿宋_GB2312" w:hint="eastAsia"/>
          <w:sz w:val="32"/>
          <w:szCs w:val="32"/>
        </w:rPr>
        <w:t>人、土地资源管理</w:t>
      </w:r>
      <w:proofErr w:type="gramStart"/>
      <w:r w:rsidRPr="00BD541F">
        <w:rPr>
          <w:rFonts w:ascii="仿宋_GB2312" w:eastAsia="仿宋_GB2312" w:hint="eastAsia"/>
          <w:sz w:val="32"/>
          <w:szCs w:val="32"/>
        </w:rPr>
        <w:t>系至少</w:t>
      </w:r>
      <w:proofErr w:type="gramEnd"/>
      <w:r w:rsidRPr="00BD541F">
        <w:rPr>
          <w:rFonts w:ascii="仿宋_GB2312" w:eastAsia="仿宋_GB2312" w:hint="eastAsia"/>
          <w:sz w:val="32"/>
          <w:szCs w:val="32"/>
        </w:rPr>
        <w:t>选派</w:t>
      </w:r>
      <w:r w:rsidRPr="00BD541F">
        <w:rPr>
          <w:rFonts w:ascii="仿宋_GB2312" w:eastAsia="仿宋_GB2312"/>
          <w:sz w:val="32"/>
          <w:szCs w:val="32"/>
        </w:rPr>
        <w:t>2</w:t>
      </w:r>
      <w:r w:rsidRPr="00BD541F">
        <w:rPr>
          <w:rFonts w:ascii="仿宋_GB2312" w:eastAsia="仿宋_GB2312" w:hint="eastAsia"/>
          <w:sz w:val="32"/>
          <w:szCs w:val="32"/>
        </w:rPr>
        <w:t>人参加学院比赛。</w:t>
      </w:r>
    </w:p>
    <w:p w:rsidR="00BD541F" w:rsidRDefault="00BD541F" w:rsidP="00BD54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rPr>
          <w:rFonts w:ascii="仿宋_GB2312" w:eastAsia="仿宋_GB2312"/>
          <w:sz w:val="32"/>
          <w:szCs w:val="32"/>
        </w:rPr>
      </w:pPr>
      <w:r w:rsidRPr="00BD541F">
        <w:rPr>
          <w:rFonts w:ascii="仿宋_GB2312" w:eastAsia="仿宋_GB2312" w:hint="eastAsia"/>
          <w:sz w:val="32"/>
          <w:szCs w:val="32"/>
        </w:rPr>
        <w:t>4、教师可多次报名参加学院组织的课堂教学比赛。</w:t>
      </w:r>
    </w:p>
    <w:p w:rsidR="00BD541F" w:rsidRPr="00BD541F" w:rsidRDefault="00BD541F" w:rsidP="00BD54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3"/>
        <w:rPr>
          <w:rFonts w:ascii="仿宋_GB2312" w:eastAsia="仿宋_GB2312"/>
          <w:b/>
          <w:sz w:val="32"/>
          <w:szCs w:val="32"/>
        </w:rPr>
      </w:pPr>
      <w:r w:rsidRPr="00BD541F">
        <w:rPr>
          <w:rFonts w:ascii="仿宋_GB2312" w:eastAsia="仿宋_GB2312" w:hint="eastAsia"/>
          <w:b/>
          <w:sz w:val="32"/>
          <w:szCs w:val="32"/>
        </w:rPr>
        <w:t>三、比赛办法</w:t>
      </w:r>
    </w:p>
    <w:p w:rsidR="00BD541F" w:rsidRPr="00BD541F" w:rsidRDefault="00BD541F" w:rsidP="00BD54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rPr>
          <w:rFonts w:ascii="仿宋_GB2312" w:eastAsia="仿宋_GB2312"/>
          <w:sz w:val="32"/>
          <w:szCs w:val="32"/>
        </w:rPr>
      </w:pPr>
      <w:r w:rsidRPr="00BD541F">
        <w:rPr>
          <w:rFonts w:ascii="仿宋_GB2312" w:eastAsia="仿宋_GB2312" w:hint="eastAsia"/>
          <w:sz w:val="32"/>
          <w:szCs w:val="32"/>
        </w:rPr>
        <w:t>1、院级比赛每年（自然年）组织一次，原则安排在每学年春季3月份进行。</w:t>
      </w:r>
    </w:p>
    <w:p w:rsidR="00BD541F" w:rsidRPr="00BD541F" w:rsidRDefault="00BD541F" w:rsidP="00BD541F">
      <w:pPr>
        <w:spacing w:line="540" w:lineRule="exact"/>
        <w:ind w:firstLineChars="200" w:firstLine="640"/>
        <w:rPr>
          <w:rFonts w:ascii="仿宋_GB2312" w:eastAsia="仿宋_GB2312"/>
          <w:sz w:val="32"/>
          <w:szCs w:val="32"/>
        </w:rPr>
      </w:pPr>
      <w:r w:rsidRPr="00BD541F">
        <w:rPr>
          <w:rFonts w:ascii="仿宋_GB2312" w:eastAsia="仿宋_GB2312" w:hint="eastAsia"/>
          <w:sz w:val="32"/>
          <w:szCs w:val="32"/>
        </w:rPr>
        <w:t>2、符合参赛条件的教师，本人提出申请，填写《环境与测绘学院教师课堂讲课比赛申请表》（附件1），交至系讲课比赛推荐小组，由</w:t>
      </w:r>
      <w:proofErr w:type="gramStart"/>
      <w:r w:rsidRPr="00BD541F">
        <w:rPr>
          <w:rFonts w:ascii="仿宋_GB2312" w:eastAsia="仿宋_GB2312" w:hint="eastAsia"/>
          <w:sz w:val="32"/>
          <w:szCs w:val="32"/>
        </w:rPr>
        <w:t>系负责</w:t>
      </w:r>
      <w:proofErr w:type="gramEnd"/>
      <w:r w:rsidRPr="00BD541F">
        <w:rPr>
          <w:rFonts w:ascii="仿宋_GB2312" w:eastAsia="仿宋_GB2312" w:hint="eastAsia"/>
          <w:sz w:val="32"/>
          <w:szCs w:val="32"/>
        </w:rPr>
        <w:t>选拔，推荐参加院级比赛。</w:t>
      </w:r>
    </w:p>
    <w:p w:rsidR="00BD541F" w:rsidRPr="00BD541F" w:rsidRDefault="00BD541F" w:rsidP="00BD541F">
      <w:pPr>
        <w:spacing w:line="540" w:lineRule="exact"/>
        <w:ind w:firstLineChars="200" w:firstLine="640"/>
        <w:rPr>
          <w:rFonts w:ascii="仿宋_GB2312" w:eastAsia="仿宋_GB2312"/>
          <w:sz w:val="32"/>
          <w:szCs w:val="32"/>
        </w:rPr>
      </w:pPr>
      <w:r w:rsidRPr="00BD541F">
        <w:rPr>
          <w:rFonts w:ascii="仿宋_GB2312" w:eastAsia="仿宋_GB2312" w:hint="eastAsia"/>
          <w:sz w:val="32"/>
          <w:szCs w:val="32"/>
        </w:rPr>
        <w:t>3、院级比赛时间为30分钟，分为教学设计、说课和讲课</w:t>
      </w:r>
      <w:r w:rsidRPr="00BD541F">
        <w:rPr>
          <w:rFonts w:ascii="仿宋_GB2312" w:eastAsia="仿宋_GB2312" w:hint="eastAsia"/>
          <w:sz w:val="32"/>
          <w:szCs w:val="32"/>
        </w:rPr>
        <w:lastRenderedPageBreak/>
        <w:t>三个环节。教学</w:t>
      </w:r>
      <w:r w:rsidRPr="00BD541F">
        <w:rPr>
          <w:rFonts w:ascii="仿宋_GB2312" w:eastAsia="仿宋_GB2312"/>
          <w:sz w:val="32"/>
          <w:szCs w:val="32"/>
        </w:rPr>
        <w:t>设计环节时间为5分钟</w:t>
      </w:r>
      <w:r w:rsidRPr="00BD541F">
        <w:rPr>
          <w:rFonts w:ascii="仿宋_GB2312" w:eastAsia="仿宋_GB2312" w:hint="eastAsia"/>
          <w:sz w:val="32"/>
          <w:szCs w:val="32"/>
        </w:rPr>
        <w:t>，说课环节时间5分钟，</w:t>
      </w:r>
      <w:r w:rsidRPr="00BD541F">
        <w:rPr>
          <w:rFonts w:ascii="仿宋_GB2312" w:eastAsia="仿宋_GB2312"/>
          <w:sz w:val="32"/>
          <w:szCs w:val="32"/>
        </w:rPr>
        <w:t>讲课环节的时间为20分钟。</w:t>
      </w:r>
      <w:r w:rsidRPr="00BD541F">
        <w:rPr>
          <w:rFonts w:ascii="仿宋_GB2312" w:eastAsia="仿宋_GB2312" w:hint="eastAsia"/>
          <w:sz w:val="32"/>
          <w:szCs w:val="32"/>
        </w:rPr>
        <w:t>讲</w:t>
      </w:r>
      <w:r w:rsidRPr="00BD541F">
        <w:rPr>
          <w:rFonts w:ascii="仿宋_GB2312" w:eastAsia="仿宋_GB2312"/>
          <w:sz w:val="32"/>
          <w:szCs w:val="32"/>
        </w:rPr>
        <w:t>课环节，选手开口即计时开始，还剩2分钟时工作人员将予以提示，20分钟时停止授课</w:t>
      </w:r>
      <w:r w:rsidRPr="00BD541F">
        <w:rPr>
          <w:rFonts w:ascii="仿宋_GB2312" w:eastAsia="仿宋_GB2312" w:hint="eastAsia"/>
          <w:sz w:val="32"/>
          <w:szCs w:val="32"/>
        </w:rPr>
        <w:t>，</w:t>
      </w:r>
      <w:r w:rsidRPr="00BD541F">
        <w:rPr>
          <w:rFonts w:ascii="仿宋_GB2312" w:eastAsia="仿宋_GB2312"/>
          <w:sz w:val="32"/>
          <w:szCs w:val="32"/>
        </w:rPr>
        <w:t>讲课</w:t>
      </w:r>
      <w:r w:rsidRPr="00BD541F">
        <w:rPr>
          <w:rFonts w:ascii="仿宋_GB2312" w:eastAsia="仿宋_GB2312" w:hint="eastAsia"/>
          <w:sz w:val="32"/>
          <w:szCs w:val="32"/>
        </w:rPr>
        <w:t>每超1分钟</w:t>
      </w:r>
      <w:r w:rsidRPr="00BD541F">
        <w:rPr>
          <w:rFonts w:ascii="仿宋_GB2312" w:eastAsia="仿宋_GB2312"/>
          <w:sz w:val="32"/>
          <w:szCs w:val="32"/>
        </w:rPr>
        <w:t>扣</w:t>
      </w:r>
      <w:r w:rsidRPr="00BD541F">
        <w:rPr>
          <w:rFonts w:ascii="仿宋_GB2312" w:eastAsia="仿宋_GB2312" w:hint="eastAsia"/>
          <w:sz w:val="32"/>
          <w:szCs w:val="32"/>
        </w:rPr>
        <w:t>1</w:t>
      </w:r>
      <w:r w:rsidRPr="00BD541F">
        <w:rPr>
          <w:rFonts w:ascii="仿宋_GB2312" w:eastAsia="仿宋_GB2312"/>
          <w:sz w:val="32"/>
          <w:szCs w:val="32"/>
        </w:rPr>
        <w:t>分。</w:t>
      </w:r>
    </w:p>
    <w:p w:rsidR="00BD541F" w:rsidRDefault="00BD541F" w:rsidP="00BD541F">
      <w:pPr>
        <w:spacing w:line="540" w:lineRule="exact"/>
        <w:ind w:firstLineChars="200" w:firstLine="640"/>
        <w:rPr>
          <w:rFonts w:ascii="仿宋_GB2312" w:eastAsia="仿宋_GB2312"/>
          <w:sz w:val="32"/>
          <w:szCs w:val="32"/>
        </w:rPr>
      </w:pPr>
      <w:r w:rsidRPr="00BD541F">
        <w:rPr>
          <w:rFonts w:ascii="仿宋_GB2312" w:eastAsia="仿宋_GB2312" w:hint="eastAsia"/>
          <w:sz w:val="32"/>
          <w:szCs w:val="32"/>
        </w:rPr>
        <w:t>4、比赛成绩由</w:t>
      </w:r>
      <w:r w:rsidRPr="00BD541F">
        <w:rPr>
          <w:rFonts w:ascii="仿宋_GB2312" w:eastAsia="仿宋_GB2312"/>
          <w:sz w:val="32"/>
          <w:szCs w:val="32"/>
        </w:rPr>
        <w:t>评委当场给出。各评委的平均分减去扣分即每个选手的最后得分</w:t>
      </w:r>
      <w:r w:rsidRPr="00BD541F">
        <w:rPr>
          <w:rFonts w:ascii="仿宋_GB2312" w:eastAsia="仿宋_GB2312" w:hint="eastAsia"/>
          <w:sz w:val="32"/>
          <w:szCs w:val="32"/>
        </w:rPr>
        <w:t>，评分结果当场公布。评分标准见中国矿业大学环境与测绘学院讲课比赛评分标准及评分表（附件2）。</w:t>
      </w:r>
    </w:p>
    <w:p w:rsidR="00BD541F" w:rsidRDefault="00BD541F" w:rsidP="00BD541F">
      <w:pPr>
        <w:spacing w:line="540" w:lineRule="exact"/>
        <w:ind w:firstLineChars="200" w:firstLine="640"/>
        <w:rPr>
          <w:rFonts w:ascii="仿宋_GB2312" w:eastAsia="仿宋_GB2312"/>
          <w:sz w:val="32"/>
          <w:szCs w:val="32"/>
        </w:rPr>
      </w:pPr>
      <w:r w:rsidRPr="00BD541F">
        <w:rPr>
          <w:rFonts w:ascii="仿宋_GB2312" w:eastAsia="仿宋_GB2312"/>
          <w:sz w:val="32"/>
          <w:szCs w:val="32"/>
        </w:rPr>
        <w:t>5</w:t>
      </w:r>
      <w:r w:rsidRPr="00BD541F">
        <w:rPr>
          <w:rFonts w:ascii="仿宋_GB2312" w:eastAsia="仿宋_GB2312" w:hint="eastAsia"/>
          <w:sz w:val="32"/>
          <w:szCs w:val="32"/>
        </w:rPr>
        <w:t>、参加院级比赛的教师，须在赛前三天提供教材一本、教学大纲及教学日历，评审工作组提前一天确定比赛讲课内容，参赛顺序通过赛前一天抽签确定。</w:t>
      </w:r>
      <w:r w:rsidRPr="00BD541F">
        <w:rPr>
          <w:rFonts w:ascii="仿宋_GB2312" w:eastAsia="仿宋_GB2312"/>
          <w:sz w:val="32"/>
          <w:szCs w:val="32"/>
        </w:rPr>
        <w:t>参赛教师</w:t>
      </w:r>
      <w:r w:rsidRPr="00BD541F">
        <w:rPr>
          <w:rFonts w:ascii="仿宋_GB2312" w:eastAsia="仿宋_GB2312" w:hint="eastAsia"/>
          <w:sz w:val="32"/>
          <w:szCs w:val="32"/>
        </w:rPr>
        <w:t>可自行携带教学模型、挂图等教学用具以及安排学生教学互动、教师观摩等。</w:t>
      </w:r>
    </w:p>
    <w:p w:rsidR="00BD541F" w:rsidRPr="00BD541F" w:rsidRDefault="00BD541F" w:rsidP="00BD541F">
      <w:pPr>
        <w:spacing w:line="540" w:lineRule="exact"/>
        <w:ind w:firstLineChars="200" w:firstLine="643"/>
        <w:rPr>
          <w:rFonts w:ascii="仿宋_GB2312" w:eastAsia="仿宋_GB2312"/>
          <w:b/>
          <w:sz w:val="32"/>
          <w:szCs w:val="32"/>
        </w:rPr>
      </w:pPr>
      <w:r w:rsidRPr="00BD541F">
        <w:rPr>
          <w:rFonts w:ascii="仿宋_GB2312" w:eastAsia="仿宋_GB2312" w:hint="eastAsia"/>
          <w:b/>
          <w:sz w:val="32"/>
          <w:szCs w:val="32"/>
        </w:rPr>
        <w:t>四、表彰奖励</w:t>
      </w:r>
    </w:p>
    <w:p w:rsidR="00BD541F" w:rsidRDefault="00BD541F" w:rsidP="00BD54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rPr>
          <w:rFonts w:ascii="仿宋_GB2312" w:eastAsia="仿宋_GB2312"/>
          <w:sz w:val="32"/>
          <w:szCs w:val="32"/>
        </w:rPr>
      </w:pPr>
      <w:r w:rsidRPr="00BD541F">
        <w:rPr>
          <w:rFonts w:ascii="仿宋_GB2312" w:eastAsia="仿宋_GB2312" w:hint="eastAsia"/>
          <w:sz w:val="32"/>
          <w:szCs w:val="32"/>
        </w:rPr>
        <w:t>1、学院课堂讲课竞赛将根据比赛情况设置，二等奖及以上的获奖比例为不超过参加比赛人数的</w:t>
      </w:r>
      <w:r w:rsidRPr="00BD541F">
        <w:rPr>
          <w:rFonts w:ascii="仿宋_GB2312" w:eastAsia="仿宋_GB2312"/>
          <w:sz w:val="32"/>
          <w:szCs w:val="32"/>
        </w:rPr>
        <w:t>4</w:t>
      </w:r>
      <w:r w:rsidRPr="00BD541F">
        <w:rPr>
          <w:rFonts w:ascii="仿宋_GB2312" w:eastAsia="仿宋_GB2312" w:hint="eastAsia"/>
          <w:sz w:val="32"/>
          <w:szCs w:val="32"/>
        </w:rPr>
        <w:t>0%，获奖名额根据当年比赛的质量确定数量，学院比赛设</w:t>
      </w:r>
      <w:proofErr w:type="gramStart"/>
      <w:r w:rsidRPr="00BD541F">
        <w:rPr>
          <w:rFonts w:ascii="仿宋_GB2312" w:eastAsia="仿宋_GB2312" w:hint="eastAsia"/>
          <w:sz w:val="32"/>
          <w:szCs w:val="32"/>
        </w:rPr>
        <w:t>系优秀</w:t>
      </w:r>
      <w:proofErr w:type="gramEnd"/>
      <w:r w:rsidRPr="00BD541F">
        <w:rPr>
          <w:rFonts w:ascii="仿宋_GB2312" w:eastAsia="仿宋_GB2312" w:hint="eastAsia"/>
          <w:sz w:val="32"/>
          <w:szCs w:val="32"/>
        </w:rPr>
        <w:t>组织奖1名。获得学院讲课比赛二等奖以上的老师在职称晋升和评优中优先考虑。</w:t>
      </w:r>
    </w:p>
    <w:p w:rsidR="00BD541F" w:rsidRDefault="00BD541F" w:rsidP="00BD54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rPr>
          <w:rFonts w:ascii="仿宋_GB2312" w:eastAsia="仿宋_GB2312"/>
          <w:sz w:val="32"/>
          <w:szCs w:val="32"/>
        </w:rPr>
      </w:pPr>
      <w:r w:rsidRPr="00BD541F">
        <w:rPr>
          <w:rFonts w:ascii="仿宋_GB2312" w:eastAsia="仿宋_GB2312" w:hint="eastAsia"/>
          <w:sz w:val="32"/>
          <w:szCs w:val="32"/>
        </w:rPr>
        <w:t>2、学院为获奖个人和系进行表彰，颁发获奖证书和奖金，奖励标准为：一等奖</w:t>
      </w:r>
      <w:r w:rsidRPr="00BD541F">
        <w:rPr>
          <w:rFonts w:ascii="仿宋_GB2312" w:eastAsia="仿宋_GB2312"/>
          <w:sz w:val="32"/>
          <w:szCs w:val="32"/>
        </w:rPr>
        <w:t>2000</w:t>
      </w:r>
      <w:r w:rsidRPr="00BD541F">
        <w:rPr>
          <w:rFonts w:ascii="仿宋_GB2312" w:eastAsia="仿宋_GB2312" w:hint="eastAsia"/>
          <w:sz w:val="32"/>
          <w:szCs w:val="32"/>
        </w:rPr>
        <w:t>元/人，二等奖</w:t>
      </w:r>
      <w:r w:rsidRPr="00BD541F">
        <w:rPr>
          <w:rFonts w:ascii="仿宋_GB2312" w:eastAsia="仿宋_GB2312"/>
          <w:sz w:val="32"/>
          <w:szCs w:val="32"/>
        </w:rPr>
        <w:t>1200</w:t>
      </w:r>
      <w:r w:rsidRPr="00BD541F">
        <w:rPr>
          <w:rFonts w:ascii="仿宋_GB2312" w:eastAsia="仿宋_GB2312" w:hint="eastAsia"/>
          <w:sz w:val="32"/>
          <w:szCs w:val="32"/>
        </w:rPr>
        <w:t>元/人，优秀奖</w:t>
      </w:r>
      <w:r w:rsidRPr="00BD541F">
        <w:rPr>
          <w:rFonts w:ascii="仿宋_GB2312" w:eastAsia="仿宋_GB2312"/>
          <w:sz w:val="32"/>
          <w:szCs w:val="32"/>
        </w:rPr>
        <w:t>800</w:t>
      </w:r>
      <w:r w:rsidRPr="00BD541F">
        <w:rPr>
          <w:rFonts w:ascii="仿宋_GB2312" w:eastAsia="仿宋_GB2312" w:hint="eastAsia"/>
          <w:sz w:val="32"/>
          <w:szCs w:val="32"/>
        </w:rPr>
        <w:t>元/人，优秀组织奖</w:t>
      </w:r>
      <w:r w:rsidRPr="00BD541F">
        <w:rPr>
          <w:rFonts w:ascii="仿宋_GB2312" w:eastAsia="仿宋_GB2312"/>
          <w:sz w:val="32"/>
          <w:szCs w:val="32"/>
        </w:rPr>
        <w:t>1000</w:t>
      </w:r>
      <w:r w:rsidRPr="00BD541F">
        <w:rPr>
          <w:rFonts w:ascii="仿宋_GB2312" w:eastAsia="仿宋_GB2312" w:hint="eastAsia"/>
          <w:sz w:val="32"/>
          <w:szCs w:val="32"/>
        </w:rPr>
        <w:t>元/单位。</w:t>
      </w:r>
    </w:p>
    <w:p w:rsidR="00BD541F" w:rsidRPr="00BD541F" w:rsidRDefault="00BD541F" w:rsidP="00BD54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rPr>
          <w:rFonts w:ascii="仿宋_GB2312" w:eastAsia="仿宋_GB2312"/>
          <w:sz w:val="32"/>
          <w:szCs w:val="32"/>
        </w:rPr>
      </w:pPr>
      <w:r w:rsidRPr="00BD541F">
        <w:rPr>
          <w:rFonts w:ascii="仿宋_GB2312" w:eastAsia="仿宋_GB2312"/>
          <w:sz w:val="32"/>
          <w:szCs w:val="32"/>
        </w:rPr>
        <w:t>3</w:t>
      </w:r>
      <w:r w:rsidRPr="00BD541F">
        <w:rPr>
          <w:rFonts w:ascii="仿宋_GB2312" w:eastAsia="仿宋_GB2312" w:hint="eastAsia"/>
          <w:sz w:val="32"/>
          <w:szCs w:val="32"/>
        </w:rPr>
        <w:t>、按</w:t>
      </w:r>
      <w:proofErr w:type="gramStart"/>
      <w:r w:rsidRPr="00BD541F">
        <w:rPr>
          <w:rFonts w:ascii="仿宋_GB2312" w:eastAsia="仿宋_GB2312" w:hint="eastAsia"/>
          <w:sz w:val="32"/>
          <w:szCs w:val="32"/>
        </w:rPr>
        <w:t>院比赛</w:t>
      </w:r>
      <w:proofErr w:type="gramEnd"/>
      <w:r w:rsidRPr="00BD541F">
        <w:rPr>
          <w:rFonts w:ascii="仿宋_GB2312" w:eastAsia="仿宋_GB2312" w:hint="eastAsia"/>
          <w:sz w:val="32"/>
          <w:szCs w:val="32"/>
        </w:rPr>
        <w:t>评分排名，学院推荐获奖教师到学校，参加当年学校组织的本科课堂讲课比赛。对参加学校比赛获奖的教师，学院另行奖励。</w:t>
      </w:r>
    </w:p>
    <w:p w:rsidR="00BD541F" w:rsidRPr="00BD541F" w:rsidRDefault="00BD541F" w:rsidP="00BD54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3"/>
        <w:rPr>
          <w:rFonts w:ascii="仿宋_GB2312" w:eastAsia="仿宋_GB2312"/>
          <w:b/>
          <w:sz w:val="32"/>
          <w:szCs w:val="32"/>
        </w:rPr>
      </w:pPr>
      <w:r w:rsidRPr="00BD541F">
        <w:rPr>
          <w:rFonts w:ascii="仿宋_GB2312" w:eastAsia="仿宋_GB2312"/>
          <w:b/>
          <w:sz w:val="32"/>
          <w:szCs w:val="32"/>
        </w:rPr>
        <w:t>五</w:t>
      </w:r>
      <w:r w:rsidRPr="00BD541F">
        <w:rPr>
          <w:rFonts w:ascii="仿宋_GB2312" w:eastAsia="仿宋_GB2312" w:hint="eastAsia"/>
          <w:b/>
          <w:sz w:val="32"/>
          <w:szCs w:val="32"/>
        </w:rPr>
        <w:t>、</w:t>
      </w:r>
      <w:r w:rsidRPr="00BD541F">
        <w:rPr>
          <w:rFonts w:ascii="仿宋_GB2312" w:eastAsia="仿宋_GB2312"/>
          <w:b/>
          <w:sz w:val="32"/>
          <w:szCs w:val="32"/>
        </w:rPr>
        <w:t>其他重要</w:t>
      </w:r>
      <w:r w:rsidRPr="00BD541F">
        <w:rPr>
          <w:rFonts w:ascii="仿宋_GB2312" w:eastAsia="仿宋_GB2312" w:hint="eastAsia"/>
          <w:b/>
          <w:sz w:val="32"/>
          <w:szCs w:val="32"/>
        </w:rPr>
        <w:t>说明</w:t>
      </w:r>
    </w:p>
    <w:p w:rsidR="00BD541F" w:rsidRPr="00BD541F" w:rsidRDefault="00BD541F" w:rsidP="00BD541F">
      <w:pPr>
        <w:spacing w:line="540" w:lineRule="exact"/>
        <w:ind w:firstLineChars="200" w:firstLine="640"/>
        <w:rPr>
          <w:rFonts w:ascii="仿宋_GB2312" w:eastAsia="仿宋_GB2312"/>
          <w:sz w:val="32"/>
          <w:szCs w:val="32"/>
        </w:rPr>
      </w:pPr>
      <w:r w:rsidRPr="00BD541F">
        <w:rPr>
          <w:rFonts w:ascii="仿宋_GB2312" w:eastAsia="仿宋_GB2312" w:hint="eastAsia"/>
          <w:sz w:val="32"/>
          <w:szCs w:val="32"/>
        </w:rPr>
        <w:lastRenderedPageBreak/>
        <w:t>1、晋升教学型和教学科研型高级岗位的教师必须参加教学比赛。</w:t>
      </w:r>
    </w:p>
    <w:p w:rsidR="00BD541F" w:rsidRPr="00BD541F" w:rsidRDefault="00BD541F" w:rsidP="00BD541F">
      <w:pPr>
        <w:spacing w:line="540" w:lineRule="exact"/>
        <w:ind w:firstLineChars="200" w:firstLine="640"/>
        <w:rPr>
          <w:rFonts w:ascii="仿宋_GB2312" w:eastAsia="仿宋_GB2312"/>
          <w:sz w:val="32"/>
          <w:szCs w:val="32"/>
        </w:rPr>
      </w:pPr>
      <w:r w:rsidRPr="00BD541F">
        <w:rPr>
          <w:rFonts w:ascii="仿宋_GB2312" w:eastAsia="仿宋_GB2312" w:hint="eastAsia"/>
          <w:sz w:val="32"/>
          <w:szCs w:val="32"/>
        </w:rPr>
        <w:t>2、获奖情况记入教师本人业务档案，并作为考核、聘任、职务晋升和评先评优的重要依据。</w:t>
      </w:r>
    </w:p>
    <w:p w:rsidR="000174FB" w:rsidRDefault="00BD541F" w:rsidP="000174FB">
      <w:pPr>
        <w:spacing w:line="540" w:lineRule="exact"/>
        <w:ind w:firstLineChars="200" w:firstLine="640"/>
        <w:rPr>
          <w:rFonts w:ascii="仿宋_GB2312" w:eastAsia="仿宋_GB2312"/>
          <w:sz w:val="32"/>
          <w:szCs w:val="32"/>
        </w:rPr>
      </w:pPr>
      <w:r w:rsidRPr="00BD541F">
        <w:rPr>
          <w:rFonts w:ascii="仿宋_GB2312" w:eastAsia="仿宋_GB2312" w:hint="eastAsia"/>
          <w:sz w:val="32"/>
          <w:szCs w:val="32"/>
        </w:rPr>
        <w:t>3、其他未尽事宜，按照学校文件执行。</w:t>
      </w:r>
    </w:p>
    <w:p w:rsidR="00BD541F" w:rsidRPr="000174FB" w:rsidRDefault="00BD541F" w:rsidP="000174FB">
      <w:pPr>
        <w:spacing w:line="540" w:lineRule="exact"/>
        <w:ind w:firstLineChars="200" w:firstLine="643"/>
        <w:rPr>
          <w:rFonts w:ascii="仿宋_GB2312" w:eastAsia="仿宋_GB2312"/>
          <w:b/>
          <w:sz w:val="32"/>
          <w:szCs w:val="32"/>
        </w:rPr>
      </w:pPr>
      <w:r w:rsidRPr="000174FB">
        <w:rPr>
          <w:rFonts w:ascii="仿宋_GB2312" w:eastAsia="仿宋_GB2312" w:hint="eastAsia"/>
          <w:b/>
          <w:sz w:val="32"/>
          <w:szCs w:val="32"/>
        </w:rPr>
        <w:t>本办法中“五、其他重要说明”条款从2020年1月1日起执行，其他条款自公布之日起执行，由环境与测绘学院负责解释。</w:t>
      </w:r>
    </w:p>
    <w:p w:rsidR="00BD541F" w:rsidRDefault="00BD541F" w:rsidP="00BD541F">
      <w:pPr>
        <w:spacing w:line="540" w:lineRule="exact"/>
        <w:ind w:firstLineChars="200" w:firstLine="640"/>
        <w:rPr>
          <w:rFonts w:ascii="仿宋_GB2312" w:eastAsia="仿宋_GB2312"/>
          <w:sz w:val="32"/>
          <w:szCs w:val="32"/>
        </w:rPr>
      </w:pPr>
    </w:p>
    <w:p w:rsidR="00BD541F" w:rsidRDefault="00BD541F" w:rsidP="00BD541F">
      <w:pPr>
        <w:spacing w:line="540" w:lineRule="exact"/>
        <w:ind w:firstLineChars="200" w:firstLine="640"/>
        <w:rPr>
          <w:rFonts w:ascii="仿宋_GB2312" w:eastAsia="仿宋_GB2312"/>
          <w:sz w:val="32"/>
          <w:szCs w:val="32"/>
        </w:rPr>
      </w:pPr>
    </w:p>
    <w:p w:rsidR="00BD541F" w:rsidRPr="00BD541F" w:rsidRDefault="00BD541F" w:rsidP="00BD541F">
      <w:pPr>
        <w:spacing w:line="540" w:lineRule="exact"/>
        <w:ind w:firstLineChars="200" w:firstLine="640"/>
        <w:rPr>
          <w:rFonts w:ascii="仿宋_GB2312" w:eastAsia="仿宋_GB2312"/>
          <w:sz w:val="32"/>
          <w:szCs w:val="32"/>
        </w:rPr>
      </w:pPr>
    </w:p>
    <w:p w:rsidR="00BD541F" w:rsidRDefault="00BD541F" w:rsidP="00BD541F">
      <w:pPr>
        <w:spacing w:line="540" w:lineRule="exact"/>
        <w:ind w:firstLineChars="1100" w:firstLine="3520"/>
        <w:rPr>
          <w:rFonts w:ascii="仿宋_GB2312" w:eastAsia="仿宋_GB2312"/>
          <w:sz w:val="32"/>
          <w:szCs w:val="32"/>
        </w:rPr>
      </w:pPr>
    </w:p>
    <w:p w:rsidR="00BD541F" w:rsidRPr="00766680" w:rsidRDefault="00BD541F" w:rsidP="00BD541F">
      <w:pPr>
        <w:spacing w:line="540" w:lineRule="exact"/>
        <w:ind w:firstLineChars="1100" w:firstLine="3520"/>
        <w:rPr>
          <w:rFonts w:ascii="仿宋_GB2312" w:eastAsia="仿宋_GB2312"/>
          <w:sz w:val="32"/>
          <w:szCs w:val="32"/>
        </w:rPr>
      </w:pPr>
      <w:r>
        <w:rPr>
          <w:rFonts w:ascii="仿宋_GB2312" w:eastAsia="仿宋_GB2312" w:hint="eastAsia"/>
          <w:sz w:val="32"/>
          <w:szCs w:val="32"/>
        </w:rPr>
        <w:t>中国矿业大学</w:t>
      </w:r>
      <w:r w:rsidRPr="00766680">
        <w:rPr>
          <w:rFonts w:ascii="仿宋_GB2312" w:eastAsia="仿宋_GB2312" w:hint="eastAsia"/>
          <w:sz w:val="32"/>
          <w:szCs w:val="32"/>
        </w:rPr>
        <w:t>环境与测绘学院</w:t>
      </w:r>
    </w:p>
    <w:p w:rsidR="00BD541F" w:rsidRDefault="00BD541F" w:rsidP="00BD541F">
      <w:pPr>
        <w:spacing w:line="540" w:lineRule="exact"/>
        <w:ind w:firstLineChars="1450" w:firstLine="4640"/>
        <w:rPr>
          <w:rFonts w:ascii="仿宋_GB2312" w:eastAsia="仿宋_GB2312"/>
          <w:sz w:val="32"/>
          <w:szCs w:val="32"/>
        </w:rPr>
      </w:pPr>
      <w:r w:rsidRPr="00766680">
        <w:rPr>
          <w:rFonts w:ascii="仿宋_GB2312" w:eastAsia="仿宋_GB2312" w:hint="eastAsia"/>
          <w:sz w:val="32"/>
          <w:szCs w:val="32"/>
        </w:rPr>
        <w:t>201</w:t>
      </w:r>
      <w:r>
        <w:rPr>
          <w:rFonts w:ascii="仿宋_GB2312" w:eastAsia="仿宋_GB2312" w:hint="eastAsia"/>
          <w:sz w:val="32"/>
          <w:szCs w:val="32"/>
        </w:rPr>
        <w:t>8</w:t>
      </w:r>
      <w:r w:rsidRPr="00766680">
        <w:rPr>
          <w:rFonts w:ascii="仿宋_GB2312" w:eastAsia="仿宋_GB2312" w:hint="eastAsia"/>
          <w:sz w:val="32"/>
          <w:szCs w:val="32"/>
        </w:rPr>
        <w:t>年</w:t>
      </w:r>
      <w:r>
        <w:rPr>
          <w:rFonts w:ascii="仿宋_GB2312" w:eastAsia="仿宋_GB2312" w:hint="eastAsia"/>
          <w:sz w:val="32"/>
          <w:szCs w:val="32"/>
        </w:rPr>
        <w:t>3</w:t>
      </w:r>
      <w:r w:rsidRPr="00766680">
        <w:rPr>
          <w:rFonts w:ascii="仿宋_GB2312" w:eastAsia="仿宋_GB2312" w:hint="eastAsia"/>
          <w:sz w:val="32"/>
          <w:szCs w:val="32"/>
        </w:rPr>
        <w:t>月</w:t>
      </w:r>
      <w:r>
        <w:rPr>
          <w:rFonts w:ascii="仿宋_GB2312" w:eastAsia="仿宋_GB2312" w:hint="eastAsia"/>
          <w:sz w:val="32"/>
          <w:szCs w:val="32"/>
        </w:rPr>
        <w:t>20</w:t>
      </w:r>
      <w:r w:rsidRPr="00766680">
        <w:rPr>
          <w:rFonts w:ascii="仿宋_GB2312" w:eastAsia="仿宋_GB2312" w:hint="eastAsia"/>
          <w:sz w:val="32"/>
          <w:szCs w:val="32"/>
        </w:rPr>
        <w:t>日</w:t>
      </w:r>
    </w:p>
    <w:p w:rsidR="00BD541F" w:rsidRDefault="00BD541F" w:rsidP="00BD541F">
      <w:pPr>
        <w:spacing w:line="540" w:lineRule="exact"/>
        <w:ind w:firstLineChars="1350" w:firstLine="4320"/>
        <w:rPr>
          <w:rFonts w:ascii="仿宋_GB2312" w:eastAsia="仿宋_GB2312"/>
          <w:sz w:val="32"/>
          <w:szCs w:val="32"/>
        </w:rPr>
      </w:pPr>
    </w:p>
    <w:p w:rsidR="00BD541F" w:rsidRDefault="00BD541F" w:rsidP="00BD541F">
      <w:pPr>
        <w:spacing w:line="540" w:lineRule="exact"/>
        <w:ind w:firstLineChars="1350" w:firstLine="4320"/>
        <w:rPr>
          <w:rFonts w:ascii="仿宋_GB2312" w:eastAsia="仿宋_GB2312"/>
          <w:sz w:val="32"/>
          <w:szCs w:val="32"/>
        </w:rPr>
      </w:pPr>
    </w:p>
    <w:p w:rsidR="00BD541F" w:rsidRDefault="00BD541F" w:rsidP="00BD541F">
      <w:pPr>
        <w:spacing w:line="540" w:lineRule="exact"/>
        <w:ind w:firstLineChars="1350" w:firstLine="4320"/>
        <w:rPr>
          <w:rFonts w:ascii="仿宋_GB2312" w:eastAsia="仿宋_GB2312"/>
          <w:sz w:val="32"/>
          <w:szCs w:val="32"/>
        </w:rPr>
      </w:pPr>
    </w:p>
    <w:p w:rsidR="00BD541F" w:rsidRDefault="00BD541F" w:rsidP="00BD541F">
      <w:pPr>
        <w:spacing w:line="540" w:lineRule="exact"/>
        <w:ind w:firstLineChars="1350" w:firstLine="4320"/>
        <w:rPr>
          <w:rFonts w:ascii="仿宋_GB2312" w:eastAsia="仿宋_GB2312"/>
          <w:sz w:val="32"/>
          <w:szCs w:val="32"/>
        </w:rPr>
      </w:pPr>
    </w:p>
    <w:p w:rsidR="00BD541F" w:rsidRDefault="00BD541F" w:rsidP="00BD541F">
      <w:pPr>
        <w:spacing w:line="540" w:lineRule="exact"/>
        <w:ind w:firstLineChars="1350" w:firstLine="4320"/>
        <w:rPr>
          <w:rFonts w:ascii="仿宋_GB2312" w:eastAsia="仿宋_GB2312"/>
          <w:sz w:val="32"/>
          <w:szCs w:val="32"/>
        </w:rPr>
      </w:pPr>
    </w:p>
    <w:p w:rsidR="00BD541F" w:rsidRDefault="00BD541F" w:rsidP="00BD541F">
      <w:pPr>
        <w:spacing w:line="540" w:lineRule="exact"/>
        <w:ind w:firstLineChars="1350" w:firstLine="4320"/>
        <w:rPr>
          <w:rFonts w:ascii="仿宋_GB2312" w:eastAsia="仿宋_GB2312"/>
          <w:sz w:val="32"/>
          <w:szCs w:val="32"/>
        </w:rPr>
      </w:pPr>
    </w:p>
    <w:p w:rsidR="00BD541F" w:rsidRDefault="00BD541F" w:rsidP="00BD541F">
      <w:pPr>
        <w:spacing w:line="540" w:lineRule="exact"/>
        <w:ind w:firstLineChars="1350" w:firstLine="4320"/>
        <w:rPr>
          <w:rFonts w:ascii="仿宋_GB2312" w:eastAsia="仿宋_GB2312"/>
          <w:sz w:val="32"/>
          <w:szCs w:val="32"/>
        </w:rPr>
      </w:pPr>
    </w:p>
    <w:p w:rsidR="00BD541F" w:rsidRDefault="00BD541F" w:rsidP="00BD541F">
      <w:pPr>
        <w:spacing w:line="560" w:lineRule="exact"/>
        <w:rPr>
          <w:rFonts w:ascii="仿宋_GB2312" w:eastAsia="仿宋_GB2312"/>
          <w:sz w:val="32"/>
          <w:szCs w:val="32"/>
          <w:u w:val="single"/>
        </w:rPr>
      </w:pPr>
      <w:r w:rsidRPr="005725DE">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5725DE">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p w:rsidR="00BD541F" w:rsidRPr="00AF34F7" w:rsidRDefault="00BD541F" w:rsidP="00BD541F">
      <w:pPr>
        <w:rPr>
          <w:rFonts w:ascii="仿宋_GB2312" w:eastAsia="仿宋_GB2312"/>
          <w:sz w:val="32"/>
          <w:szCs w:val="32"/>
          <w:u w:val="single"/>
        </w:rPr>
      </w:pPr>
      <w:r w:rsidRPr="005725DE">
        <w:rPr>
          <w:rFonts w:ascii="仿宋_GB2312" w:eastAsia="仿宋_GB2312" w:hint="eastAsia"/>
          <w:sz w:val="32"/>
          <w:szCs w:val="32"/>
          <w:u w:val="single"/>
        </w:rPr>
        <w:t xml:space="preserve">  </w:t>
      </w:r>
      <w:r>
        <w:rPr>
          <w:rFonts w:ascii="仿宋_GB2312" w:eastAsia="仿宋_GB2312" w:hint="eastAsia"/>
          <w:sz w:val="32"/>
          <w:szCs w:val="32"/>
          <w:u w:val="single"/>
        </w:rPr>
        <w:t>环境与测绘学院党政</w:t>
      </w:r>
      <w:r w:rsidRPr="005725DE">
        <w:rPr>
          <w:rFonts w:ascii="仿宋_GB2312" w:eastAsia="仿宋_GB2312" w:hint="eastAsia"/>
          <w:sz w:val="32"/>
          <w:szCs w:val="32"/>
          <w:u w:val="single"/>
        </w:rPr>
        <w:t>办公室</w:t>
      </w:r>
      <w:r>
        <w:rPr>
          <w:rFonts w:ascii="仿宋_GB2312" w:eastAsia="仿宋_GB2312" w:hint="eastAsia"/>
          <w:sz w:val="32"/>
          <w:szCs w:val="32"/>
          <w:u w:val="single"/>
        </w:rPr>
        <w:t xml:space="preserve">       </w:t>
      </w:r>
      <w:r w:rsidRPr="005725DE">
        <w:rPr>
          <w:rFonts w:ascii="仿宋_GB2312" w:eastAsia="仿宋_GB2312" w:hint="eastAsia"/>
          <w:sz w:val="32"/>
          <w:szCs w:val="32"/>
          <w:u w:val="single"/>
        </w:rPr>
        <w:t>201</w:t>
      </w:r>
      <w:r>
        <w:rPr>
          <w:rFonts w:ascii="仿宋_GB2312" w:eastAsia="仿宋_GB2312" w:hint="eastAsia"/>
          <w:sz w:val="32"/>
          <w:szCs w:val="32"/>
          <w:u w:val="single"/>
        </w:rPr>
        <w:t>8</w:t>
      </w:r>
      <w:r w:rsidRPr="005725DE">
        <w:rPr>
          <w:rFonts w:ascii="仿宋_GB2312" w:eastAsia="仿宋_GB2312" w:hint="eastAsia"/>
          <w:sz w:val="32"/>
          <w:szCs w:val="32"/>
          <w:u w:val="single"/>
        </w:rPr>
        <w:t>年</w:t>
      </w:r>
      <w:r w:rsidR="00EC0A6B">
        <w:rPr>
          <w:rFonts w:ascii="仿宋_GB2312" w:eastAsia="仿宋_GB2312" w:hint="eastAsia"/>
          <w:sz w:val="32"/>
          <w:szCs w:val="32"/>
          <w:u w:val="single"/>
        </w:rPr>
        <w:t>4</w:t>
      </w:r>
      <w:r w:rsidRPr="005725DE">
        <w:rPr>
          <w:rFonts w:ascii="仿宋_GB2312" w:eastAsia="仿宋_GB2312" w:hint="eastAsia"/>
          <w:sz w:val="32"/>
          <w:szCs w:val="32"/>
          <w:u w:val="single"/>
        </w:rPr>
        <w:t>月</w:t>
      </w:r>
      <w:r w:rsidR="00EC0A6B">
        <w:rPr>
          <w:rFonts w:ascii="仿宋_GB2312" w:eastAsia="仿宋_GB2312" w:hint="eastAsia"/>
          <w:sz w:val="32"/>
          <w:szCs w:val="32"/>
          <w:u w:val="single"/>
        </w:rPr>
        <w:t>17</w:t>
      </w:r>
      <w:r w:rsidRPr="005725DE">
        <w:rPr>
          <w:rFonts w:ascii="仿宋_GB2312" w:eastAsia="仿宋_GB2312" w:hint="eastAsia"/>
          <w:sz w:val="32"/>
          <w:szCs w:val="32"/>
          <w:u w:val="single"/>
        </w:rPr>
        <w:t>日印发</w:t>
      </w:r>
      <w:r>
        <w:rPr>
          <w:rFonts w:ascii="仿宋_GB2312" w:eastAsia="仿宋_GB2312" w:hint="eastAsia"/>
          <w:sz w:val="32"/>
          <w:szCs w:val="32"/>
          <w:u w:val="single"/>
        </w:rPr>
        <w:t xml:space="preserve">  </w:t>
      </w:r>
      <w:r w:rsidRPr="005725DE">
        <w:rPr>
          <w:rFonts w:ascii="仿宋_GB2312" w:eastAsia="仿宋_GB2312" w:hint="eastAsia"/>
          <w:sz w:val="32"/>
          <w:szCs w:val="32"/>
          <w:u w:val="single"/>
        </w:rPr>
        <w:t xml:space="preserve"> </w:t>
      </w:r>
    </w:p>
    <w:p w:rsidR="00BD541F" w:rsidRPr="00BD541F" w:rsidRDefault="00BD541F" w:rsidP="00EC0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afterLines="100" w:line="520" w:lineRule="exact"/>
        <w:rPr>
          <w:rFonts w:ascii="方正小标宋简体" w:eastAsia="方正小标宋简体" w:hAnsi="宋体"/>
          <w:sz w:val="30"/>
          <w:szCs w:val="30"/>
        </w:rPr>
      </w:pPr>
      <w:r w:rsidRPr="00BD541F">
        <w:rPr>
          <w:rFonts w:ascii="方正小标宋简体" w:eastAsia="方正小标宋简体" w:hAnsi="宋体" w:hint="eastAsia"/>
          <w:sz w:val="30"/>
          <w:szCs w:val="30"/>
        </w:rPr>
        <w:lastRenderedPageBreak/>
        <w:t>附件1：</w:t>
      </w:r>
    </w:p>
    <w:p w:rsidR="00BD541F" w:rsidRPr="00BD541F" w:rsidRDefault="00BD541F" w:rsidP="00EC0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afterLines="100" w:line="520" w:lineRule="exact"/>
        <w:jc w:val="center"/>
        <w:rPr>
          <w:rFonts w:ascii="仿宋_GB2312" w:eastAsia="仿宋_GB2312"/>
          <w:b/>
          <w:kern w:val="0"/>
          <w:sz w:val="30"/>
          <w:szCs w:val="30"/>
        </w:rPr>
      </w:pPr>
      <w:r w:rsidRPr="00BD541F">
        <w:rPr>
          <w:rFonts w:ascii="仿宋_GB2312" w:eastAsia="仿宋_GB2312" w:hint="eastAsia"/>
          <w:b/>
          <w:kern w:val="0"/>
          <w:sz w:val="30"/>
          <w:szCs w:val="30"/>
        </w:rPr>
        <w:t>环境与测绘学院教师讲课比赛申请表</w:t>
      </w:r>
    </w:p>
    <w:tbl>
      <w:tblPr>
        <w:tblW w:w="9224"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52"/>
        <w:gridCol w:w="1275"/>
        <w:gridCol w:w="573"/>
        <w:gridCol w:w="279"/>
        <w:gridCol w:w="1064"/>
        <w:gridCol w:w="369"/>
        <w:gridCol w:w="1118"/>
        <w:gridCol w:w="910"/>
        <w:gridCol w:w="185"/>
        <w:gridCol w:w="41"/>
        <w:gridCol w:w="851"/>
        <w:gridCol w:w="1607"/>
      </w:tblGrid>
      <w:tr w:rsidR="00BD541F" w:rsidRPr="00BD541F" w:rsidTr="00BD541F">
        <w:trPr>
          <w:trHeight w:val="703"/>
          <w:jc w:val="center"/>
        </w:trPr>
        <w:tc>
          <w:tcPr>
            <w:tcW w:w="952" w:type="dxa"/>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r w:rsidRPr="00BD541F">
              <w:rPr>
                <w:rFonts w:ascii="仿宋_GB2312" w:eastAsia="仿宋_GB2312" w:hint="eastAsia"/>
                <w:sz w:val="24"/>
              </w:rPr>
              <w:t>姓名</w:t>
            </w:r>
          </w:p>
        </w:tc>
        <w:tc>
          <w:tcPr>
            <w:tcW w:w="1275" w:type="dxa"/>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p>
        </w:tc>
        <w:tc>
          <w:tcPr>
            <w:tcW w:w="852" w:type="dxa"/>
            <w:gridSpan w:val="2"/>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r w:rsidRPr="00BD541F">
              <w:rPr>
                <w:rFonts w:ascii="仿宋_GB2312" w:eastAsia="仿宋_GB2312" w:hint="eastAsia"/>
                <w:sz w:val="24"/>
              </w:rPr>
              <w:t>职称</w:t>
            </w:r>
          </w:p>
        </w:tc>
        <w:tc>
          <w:tcPr>
            <w:tcW w:w="1064" w:type="dxa"/>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p>
        </w:tc>
        <w:tc>
          <w:tcPr>
            <w:tcW w:w="1487" w:type="dxa"/>
            <w:gridSpan w:val="2"/>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r w:rsidRPr="00BD541F">
              <w:rPr>
                <w:rFonts w:ascii="仿宋_GB2312" w:eastAsia="仿宋_GB2312" w:hint="eastAsia"/>
                <w:sz w:val="24"/>
              </w:rPr>
              <w:t>出生日期</w:t>
            </w:r>
          </w:p>
        </w:tc>
        <w:tc>
          <w:tcPr>
            <w:tcW w:w="1095" w:type="dxa"/>
            <w:gridSpan w:val="2"/>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p>
        </w:tc>
        <w:tc>
          <w:tcPr>
            <w:tcW w:w="892" w:type="dxa"/>
            <w:gridSpan w:val="2"/>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r w:rsidRPr="00BD541F">
              <w:rPr>
                <w:rFonts w:ascii="仿宋_GB2312" w:eastAsia="仿宋_GB2312" w:hint="eastAsia"/>
                <w:sz w:val="24"/>
              </w:rPr>
              <w:t>所在系所</w:t>
            </w:r>
          </w:p>
        </w:tc>
        <w:tc>
          <w:tcPr>
            <w:tcW w:w="1607" w:type="dxa"/>
            <w:vAlign w:val="center"/>
          </w:tcPr>
          <w:p w:rsidR="00BD541F" w:rsidRPr="00BD541F" w:rsidRDefault="00BD541F" w:rsidP="0025158A">
            <w:pPr>
              <w:spacing w:line="240" w:lineRule="atLeast"/>
              <w:ind w:rightChars="110" w:right="231"/>
              <w:jc w:val="center"/>
              <w:rPr>
                <w:rFonts w:ascii="仿宋_GB2312" w:eastAsia="仿宋_GB2312"/>
                <w:sz w:val="24"/>
              </w:rPr>
            </w:pPr>
          </w:p>
        </w:tc>
      </w:tr>
      <w:tr w:rsidR="00BD541F" w:rsidRPr="00BD541F" w:rsidTr="00BD541F">
        <w:trPr>
          <w:cantSplit/>
          <w:trHeight w:val="605"/>
          <w:jc w:val="center"/>
        </w:trPr>
        <w:tc>
          <w:tcPr>
            <w:tcW w:w="952" w:type="dxa"/>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r w:rsidRPr="00BD541F">
              <w:rPr>
                <w:rFonts w:ascii="仿宋_GB2312" w:eastAsia="仿宋_GB2312" w:hint="eastAsia"/>
                <w:sz w:val="24"/>
              </w:rPr>
              <w:t>授课班级</w:t>
            </w:r>
          </w:p>
        </w:tc>
        <w:tc>
          <w:tcPr>
            <w:tcW w:w="1275" w:type="dxa"/>
            <w:vAlign w:val="center"/>
          </w:tcPr>
          <w:p w:rsidR="00BD541F" w:rsidRPr="00BD541F" w:rsidRDefault="00BD541F" w:rsidP="0025158A">
            <w:pPr>
              <w:spacing w:line="240" w:lineRule="atLeast"/>
              <w:ind w:rightChars="110" w:right="231"/>
              <w:jc w:val="center"/>
              <w:rPr>
                <w:rFonts w:ascii="仿宋_GB2312" w:eastAsia="仿宋_GB2312"/>
                <w:sz w:val="24"/>
              </w:rPr>
            </w:pPr>
          </w:p>
        </w:tc>
        <w:tc>
          <w:tcPr>
            <w:tcW w:w="852" w:type="dxa"/>
            <w:gridSpan w:val="2"/>
            <w:vAlign w:val="center"/>
          </w:tcPr>
          <w:p w:rsidR="00BD541F" w:rsidRPr="00BD541F" w:rsidRDefault="00BD541F" w:rsidP="0025158A">
            <w:pPr>
              <w:spacing w:line="240" w:lineRule="atLeast"/>
              <w:ind w:rightChars="110" w:right="231"/>
              <w:rPr>
                <w:rFonts w:ascii="仿宋_GB2312" w:eastAsia="仿宋_GB2312"/>
                <w:sz w:val="24"/>
              </w:rPr>
            </w:pPr>
            <w:r w:rsidRPr="00BD541F">
              <w:rPr>
                <w:rFonts w:ascii="仿宋_GB2312" w:eastAsia="仿宋_GB2312" w:hint="eastAsia"/>
                <w:sz w:val="24"/>
              </w:rPr>
              <w:t>课程名称</w:t>
            </w:r>
          </w:p>
        </w:tc>
        <w:tc>
          <w:tcPr>
            <w:tcW w:w="2551" w:type="dxa"/>
            <w:gridSpan w:val="3"/>
            <w:vAlign w:val="center"/>
          </w:tcPr>
          <w:p w:rsidR="00BD541F" w:rsidRPr="00BD541F" w:rsidRDefault="00BD541F" w:rsidP="0025158A">
            <w:pPr>
              <w:spacing w:line="240" w:lineRule="atLeast"/>
              <w:ind w:rightChars="110" w:right="231"/>
              <w:rPr>
                <w:rFonts w:ascii="仿宋_GB2312" w:eastAsia="仿宋_GB2312"/>
                <w:sz w:val="24"/>
              </w:rPr>
            </w:pPr>
          </w:p>
        </w:tc>
        <w:tc>
          <w:tcPr>
            <w:tcW w:w="1136" w:type="dxa"/>
            <w:gridSpan w:val="3"/>
            <w:vAlign w:val="center"/>
          </w:tcPr>
          <w:p w:rsidR="00BD541F" w:rsidRPr="00BD541F" w:rsidRDefault="00BD541F" w:rsidP="0025158A">
            <w:pPr>
              <w:spacing w:line="240" w:lineRule="atLeast"/>
              <w:ind w:rightChars="110" w:right="231" w:firstLineChars="100" w:firstLine="240"/>
              <w:rPr>
                <w:rFonts w:ascii="仿宋_GB2312" w:eastAsia="仿宋_GB2312"/>
                <w:sz w:val="24"/>
              </w:rPr>
            </w:pPr>
            <w:r w:rsidRPr="00BD541F">
              <w:rPr>
                <w:rFonts w:ascii="仿宋_GB2312" w:eastAsia="仿宋_GB2312" w:hint="eastAsia"/>
                <w:sz w:val="24"/>
              </w:rPr>
              <w:t>学年</w:t>
            </w:r>
          </w:p>
          <w:p w:rsidR="00BD541F" w:rsidRPr="00BD541F" w:rsidRDefault="00BD541F" w:rsidP="0025158A">
            <w:pPr>
              <w:spacing w:line="240" w:lineRule="atLeast"/>
              <w:ind w:rightChars="110" w:right="231" w:firstLineChars="100" w:firstLine="240"/>
              <w:rPr>
                <w:rFonts w:ascii="仿宋_GB2312" w:eastAsia="仿宋_GB2312"/>
                <w:sz w:val="24"/>
              </w:rPr>
            </w:pPr>
            <w:r w:rsidRPr="00BD541F">
              <w:rPr>
                <w:rFonts w:ascii="仿宋_GB2312" w:eastAsia="仿宋_GB2312" w:hint="eastAsia"/>
                <w:sz w:val="24"/>
              </w:rPr>
              <w:t>学期</w:t>
            </w:r>
          </w:p>
        </w:tc>
        <w:tc>
          <w:tcPr>
            <w:tcW w:w="2458" w:type="dxa"/>
            <w:gridSpan w:val="2"/>
            <w:vAlign w:val="center"/>
          </w:tcPr>
          <w:p w:rsidR="00BD541F" w:rsidRPr="00BD541F" w:rsidRDefault="00BD541F" w:rsidP="0025158A">
            <w:pPr>
              <w:spacing w:line="240" w:lineRule="atLeast"/>
              <w:ind w:rightChars="110" w:right="231"/>
              <w:rPr>
                <w:rFonts w:ascii="仿宋_GB2312" w:eastAsia="仿宋_GB2312"/>
                <w:sz w:val="24"/>
              </w:rPr>
            </w:pPr>
          </w:p>
        </w:tc>
      </w:tr>
      <w:tr w:rsidR="00BD541F" w:rsidRPr="00BD541F" w:rsidTr="00BD541F">
        <w:trPr>
          <w:trHeight w:val="467"/>
          <w:jc w:val="center"/>
        </w:trPr>
        <w:tc>
          <w:tcPr>
            <w:tcW w:w="9224" w:type="dxa"/>
            <w:gridSpan w:val="12"/>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r w:rsidRPr="00BD541F">
              <w:rPr>
                <w:rFonts w:ascii="仿宋_GB2312" w:eastAsia="仿宋_GB2312" w:hint="eastAsia"/>
                <w:sz w:val="24"/>
              </w:rPr>
              <w:t>教   学   安   排</w:t>
            </w:r>
          </w:p>
        </w:tc>
      </w:tr>
      <w:tr w:rsidR="00BD541F" w:rsidRPr="00BD541F" w:rsidTr="00BD541F">
        <w:trPr>
          <w:trHeight w:val="467"/>
          <w:jc w:val="center"/>
        </w:trPr>
        <w:tc>
          <w:tcPr>
            <w:tcW w:w="2800" w:type="dxa"/>
            <w:gridSpan w:val="3"/>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r w:rsidRPr="00BD541F">
              <w:rPr>
                <w:rFonts w:ascii="仿宋_GB2312" w:eastAsia="仿宋_GB2312" w:hint="eastAsia"/>
                <w:sz w:val="24"/>
              </w:rPr>
              <w:t>周  次</w:t>
            </w:r>
          </w:p>
        </w:tc>
        <w:tc>
          <w:tcPr>
            <w:tcW w:w="1712" w:type="dxa"/>
            <w:gridSpan w:val="3"/>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r w:rsidRPr="00BD541F">
              <w:rPr>
                <w:rFonts w:ascii="仿宋_GB2312" w:eastAsia="仿宋_GB2312" w:hint="eastAsia"/>
                <w:sz w:val="24"/>
              </w:rPr>
              <w:t>星 期</w:t>
            </w:r>
          </w:p>
        </w:tc>
        <w:tc>
          <w:tcPr>
            <w:tcW w:w="2028" w:type="dxa"/>
            <w:gridSpan w:val="2"/>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r w:rsidRPr="00BD541F">
              <w:rPr>
                <w:rFonts w:ascii="仿宋_GB2312" w:eastAsia="仿宋_GB2312" w:hint="eastAsia"/>
                <w:sz w:val="24"/>
              </w:rPr>
              <w:t>节  次</w:t>
            </w:r>
          </w:p>
        </w:tc>
        <w:tc>
          <w:tcPr>
            <w:tcW w:w="2684" w:type="dxa"/>
            <w:gridSpan w:val="4"/>
            <w:vAlign w:val="center"/>
          </w:tcPr>
          <w:p w:rsidR="00BD541F" w:rsidRPr="00BD541F" w:rsidRDefault="00BD541F" w:rsidP="0025158A">
            <w:pPr>
              <w:spacing w:line="240" w:lineRule="atLeast"/>
              <w:ind w:rightChars="110" w:right="231"/>
              <w:jc w:val="center"/>
              <w:rPr>
                <w:rFonts w:ascii="仿宋_GB2312" w:eastAsia="仿宋_GB2312"/>
                <w:sz w:val="24"/>
              </w:rPr>
            </w:pPr>
            <w:r w:rsidRPr="00BD541F">
              <w:rPr>
                <w:rFonts w:ascii="仿宋_GB2312" w:eastAsia="仿宋_GB2312" w:hint="eastAsia"/>
                <w:sz w:val="24"/>
              </w:rPr>
              <w:t>教  室</w:t>
            </w:r>
          </w:p>
        </w:tc>
      </w:tr>
      <w:tr w:rsidR="00BD541F" w:rsidRPr="00BD541F" w:rsidTr="00BD541F">
        <w:trPr>
          <w:trHeight w:val="467"/>
          <w:jc w:val="center"/>
        </w:trPr>
        <w:tc>
          <w:tcPr>
            <w:tcW w:w="2800" w:type="dxa"/>
            <w:gridSpan w:val="3"/>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r w:rsidRPr="00BD541F">
              <w:rPr>
                <w:rFonts w:ascii="仿宋_GB2312" w:eastAsia="仿宋_GB2312" w:hint="eastAsia"/>
                <w:sz w:val="24"/>
              </w:rPr>
              <w:t>第   周～第   周</w:t>
            </w:r>
          </w:p>
        </w:tc>
        <w:tc>
          <w:tcPr>
            <w:tcW w:w="1712" w:type="dxa"/>
            <w:gridSpan w:val="3"/>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p>
        </w:tc>
        <w:tc>
          <w:tcPr>
            <w:tcW w:w="2028" w:type="dxa"/>
            <w:gridSpan w:val="2"/>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p>
        </w:tc>
        <w:tc>
          <w:tcPr>
            <w:tcW w:w="2684" w:type="dxa"/>
            <w:gridSpan w:val="4"/>
            <w:vAlign w:val="center"/>
          </w:tcPr>
          <w:p w:rsidR="00BD541F" w:rsidRPr="00BD541F" w:rsidRDefault="00BD541F" w:rsidP="0025158A">
            <w:pPr>
              <w:spacing w:line="240" w:lineRule="atLeast"/>
              <w:ind w:rightChars="110" w:right="231"/>
              <w:jc w:val="center"/>
              <w:rPr>
                <w:rFonts w:ascii="仿宋_GB2312" w:eastAsia="仿宋_GB2312"/>
                <w:sz w:val="24"/>
              </w:rPr>
            </w:pPr>
          </w:p>
        </w:tc>
      </w:tr>
      <w:tr w:rsidR="00BD541F" w:rsidRPr="00BD541F" w:rsidTr="00BD541F">
        <w:trPr>
          <w:trHeight w:val="467"/>
          <w:jc w:val="center"/>
        </w:trPr>
        <w:tc>
          <w:tcPr>
            <w:tcW w:w="2800" w:type="dxa"/>
            <w:gridSpan w:val="3"/>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r w:rsidRPr="00BD541F">
              <w:rPr>
                <w:rFonts w:ascii="仿宋_GB2312" w:eastAsia="仿宋_GB2312" w:hint="eastAsia"/>
                <w:sz w:val="24"/>
              </w:rPr>
              <w:t>第   周～第   周</w:t>
            </w:r>
          </w:p>
        </w:tc>
        <w:tc>
          <w:tcPr>
            <w:tcW w:w="1712" w:type="dxa"/>
            <w:gridSpan w:val="3"/>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p>
        </w:tc>
        <w:tc>
          <w:tcPr>
            <w:tcW w:w="2028" w:type="dxa"/>
            <w:gridSpan w:val="2"/>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p>
        </w:tc>
        <w:tc>
          <w:tcPr>
            <w:tcW w:w="2684" w:type="dxa"/>
            <w:gridSpan w:val="4"/>
            <w:vAlign w:val="center"/>
          </w:tcPr>
          <w:p w:rsidR="00BD541F" w:rsidRPr="00BD541F" w:rsidRDefault="00BD541F" w:rsidP="0025158A">
            <w:pPr>
              <w:spacing w:line="240" w:lineRule="atLeast"/>
              <w:ind w:rightChars="110" w:right="231"/>
              <w:jc w:val="center"/>
              <w:rPr>
                <w:rFonts w:ascii="仿宋_GB2312" w:eastAsia="仿宋_GB2312"/>
                <w:sz w:val="24"/>
              </w:rPr>
            </w:pPr>
          </w:p>
        </w:tc>
      </w:tr>
      <w:tr w:rsidR="00BD541F" w:rsidRPr="00BD541F" w:rsidTr="00BD541F">
        <w:trPr>
          <w:trHeight w:val="467"/>
          <w:jc w:val="center"/>
        </w:trPr>
        <w:tc>
          <w:tcPr>
            <w:tcW w:w="2800" w:type="dxa"/>
            <w:gridSpan w:val="3"/>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r w:rsidRPr="00BD541F">
              <w:rPr>
                <w:rFonts w:ascii="仿宋_GB2312" w:eastAsia="仿宋_GB2312" w:hint="eastAsia"/>
                <w:sz w:val="24"/>
              </w:rPr>
              <w:t>第   周～第   周</w:t>
            </w:r>
          </w:p>
        </w:tc>
        <w:tc>
          <w:tcPr>
            <w:tcW w:w="1712" w:type="dxa"/>
            <w:gridSpan w:val="3"/>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p>
        </w:tc>
        <w:tc>
          <w:tcPr>
            <w:tcW w:w="2028" w:type="dxa"/>
            <w:gridSpan w:val="2"/>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p>
        </w:tc>
        <w:tc>
          <w:tcPr>
            <w:tcW w:w="2684" w:type="dxa"/>
            <w:gridSpan w:val="4"/>
            <w:vAlign w:val="center"/>
          </w:tcPr>
          <w:p w:rsidR="00BD541F" w:rsidRPr="00BD541F" w:rsidRDefault="00BD541F" w:rsidP="0025158A">
            <w:pPr>
              <w:spacing w:line="240" w:lineRule="atLeast"/>
              <w:ind w:rightChars="110" w:right="231"/>
              <w:jc w:val="center"/>
              <w:rPr>
                <w:rFonts w:ascii="仿宋_GB2312" w:eastAsia="仿宋_GB2312"/>
                <w:sz w:val="24"/>
              </w:rPr>
            </w:pPr>
          </w:p>
        </w:tc>
      </w:tr>
      <w:tr w:rsidR="00BD541F" w:rsidRPr="00BD541F" w:rsidTr="00BD541F">
        <w:trPr>
          <w:trHeight w:val="467"/>
          <w:jc w:val="center"/>
        </w:trPr>
        <w:tc>
          <w:tcPr>
            <w:tcW w:w="2800" w:type="dxa"/>
            <w:gridSpan w:val="3"/>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p>
        </w:tc>
        <w:tc>
          <w:tcPr>
            <w:tcW w:w="1712" w:type="dxa"/>
            <w:gridSpan w:val="3"/>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p>
        </w:tc>
        <w:tc>
          <w:tcPr>
            <w:tcW w:w="2028" w:type="dxa"/>
            <w:gridSpan w:val="2"/>
            <w:tcMar>
              <w:left w:w="57" w:type="dxa"/>
              <w:right w:w="57" w:type="dxa"/>
            </w:tcMar>
            <w:vAlign w:val="center"/>
          </w:tcPr>
          <w:p w:rsidR="00BD541F" w:rsidRPr="00BD541F" w:rsidRDefault="00BD541F" w:rsidP="0025158A">
            <w:pPr>
              <w:spacing w:line="240" w:lineRule="atLeast"/>
              <w:ind w:rightChars="110" w:right="231"/>
              <w:jc w:val="center"/>
              <w:rPr>
                <w:rFonts w:ascii="仿宋_GB2312" w:eastAsia="仿宋_GB2312"/>
                <w:sz w:val="24"/>
              </w:rPr>
            </w:pPr>
          </w:p>
        </w:tc>
        <w:tc>
          <w:tcPr>
            <w:tcW w:w="2684" w:type="dxa"/>
            <w:gridSpan w:val="4"/>
            <w:vAlign w:val="center"/>
          </w:tcPr>
          <w:p w:rsidR="00BD541F" w:rsidRPr="00BD541F" w:rsidRDefault="00BD541F" w:rsidP="0025158A">
            <w:pPr>
              <w:spacing w:line="240" w:lineRule="atLeast"/>
              <w:ind w:rightChars="110" w:right="231"/>
              <w:jc w:val="center"/>
              <w:rPr>
                <w:rFonts w:ascii="仿宋_GB2312" w:eastAsia="仿宋_GB2312"/>
                <w:sz w:val="24"/>
              </w:rPr>
            </w:pPr>
          </w:p>
        </w:tc>
      </w:tr>
      <w:tr w:rsidR="00BD541F" w:rsidRPr="00BD541F" w:rsidTr="00BD541F">
        <w:trPr>
          <w:trHeight w:val="5902"/>
          <w:jc w:val="center"/>
        </w:trPr>
        <w:tc>
          <w:tcPr>
            <w:tcW w:w="9224" w:type="dxa"/>
            <w:gridSpan w:val="12"/>
            <w:tcMar>
              <w:left w:w="57" w:type="dxa"/>
              <w:right w:w="57" w:type="dxa"/>
            </w:tcMar>
          </w:tcPr>
          <w:p w:rsidR="00BD541F" w:rsidRPr="00BD541F" w:rsidRDefault="00BD541F" w:rsidP="00EC0A6B">
            <w:pPr>
              <w:spacing w:beforeLines="50" w:line="240" w:lineRule="atLeast"/>
              <w:ind w:rightChars="110" w:right="231"/>
              <w:rPr>
                <w:rFonts w:ascii="仿宋_GB2312" w:eastAsia="仿宋_GB2312"/>
                <w:sz w:val="24"/>
              </w:rPr>
            </w:pPr>
            <w:r w:rsidRPr="00BD541F">
              <w:rPr>
                <w:rFonts w:ascii="仿宋_GB2312" w:eastAsia="仿宋_GB2312" w:hint="eastAsia"/>
                <w:sz w:val="24"/>
              </w:rPr>
              <w:t>系（专业）推荐意见：</w:t>
            </w:r>
          </w:p>
          <w:p w:rsidR="00BD541F" w:rsidRPr="00BD541F" w:rsidRDefault="00BD541F" w:rsidP="00EC0A6B">
            <w:pPr>
              <w:spacing w:beforeLines="50" w:line="240" w:lineRule="atLeast"/>
              <w:ind w:rightChars="110" w:right="231"/>
              <w:rPr>
                <w:rFonts w:ascii="仿宋_GB2312" w:eastAsia="仿宋_GB2312"/>
                <w:sz w:val="24"/>
              </w:rPr>
            </w:pPr>
          </w:p>
          <w:p w:rsidR="00BD541F" w:rsidRPr="00BD541F" w:rsidRDefault="00BD541F" w:rsidP="00EC0A6B">
            <w:pPr>
              <w:spacing w:beforeLines="50" w:line="240" w:lineRule="atLeast"/>
              <w:ind w:rightChars="110" w:right="231"/>
              <w:rPr>
                <w:rFonts w:ascii="仿宋_GB2312" w:eastAsia="仿宋_GB2312"/>
                <w:sz w:val="24"/>
              </w:rPr>
            </w:pPr>
          </w:p>
          <w:p w:rsidR="00BD541F" w:rsidRPr="00BD541F" w:rsidRDefault="00BD541F" w:rsidP="00EC0A6B">
            <w:pPr>
              <w:spacing w:beforeLines="50" w:line="240" w:lineRule="atLeast"/>
              <w:ind w:rightChars="110" w:right="231"/>
              <w:rPr>
                <w:rFonts w:ascii="仿宋_GB2312" w:eastAsia="仿宋_GB2312"/>
                <w:sz w:val="24"/>
              </w:rPr>
            </w:pPr>
          </w:p>
          <w:p w:rsidR="00BD541F" w:rsidRPr="00BD541F" w:rsidRDefault="00BD541F" w:rsidP="00EC0A6B">
            <w:pPr>
              <w:spacing w:beforeLines="50" w:line="240" w:lineRule="atLeast"/>
              <w:ind w:rightChars="110" w:right="231"/>
              <w:rPr>
                <w:rFonts w:ascii="仿宋_GB2312" w:eastAsia="仿宋_GB2312"/>
                <w:sz w:val="24"/>
              </w:rPr>
            </w:pPr>
          </w:p>
          <w:p w:rsidR="00BD541F" w:rsidRPr="00BD541F" w:rsidRDefault="00BD541F" w:rsidP="00EC0A6B">
            <w:pPr>
              <w:spacing w:beforeLines="50" w:line="240" w:lineRule="atLeast"/>
              <w:ind w:rightChars="110" w:right="231"/>
              <w:rPr>
                <w:rFonts w:ascii="仿宋_GB2312" w:eastAsia="仿宋_GB2312"/>
                <w:sz w:val="24"/>
              </w:rPr>
            </w:pPr>
          </w:p>
          <w:p w:rsidR="00BD541F" w:rsidRPr="00BD541F" w:rsidRDefault="00BD541F" w:rsidP="00EC0A6B">
            <w:pPr>
              <w:spacing w:beforeLines="50" w:line="240" w:lineRule="atLeast"/>
              <w:ind w:rightChars="110" w:right="231"/>
              <w:rPr>
                <w:rFonts w:ascii="仿宋_GB2312" w:eastAsia="仿宋_GB2312"/>
                <w:sz w:val="24"/>
              </w:rPr>
            </w:pPr>
          </w:p>
          <w:p w:rsidR="00BD541F" w:rsidRPr="00BD541F" w:rsidRDefault="00BD541F" w:rsidP="00EC0A6B">
            <w:pPr>
              <w:spacing w:beforeLines="50" w:line="240" w:lineRule="atLeast"/>
              <w:ind w:rightChars="110" w:right="231"/>
              <w:rPr>
                <w:rFonts w:ascii="仿宋_GB2312" w:eastAsia="仿宋_GB2312"/>
                <w:sz w:val="24"/>
              </w:rPr>
            </w:pPr>
          </w:p>
          <w:p w:rsidR="00BD541F" w:rsidRPr="00BD541F" w:rsidRDefault="00BD541F" w:rsidP="00EC0A6B">
            <w:pPr>
              <w:spacing w:beforeLines="50" w:line="240" w:lineRule="atLeast"/>
              <w:ind w:rightChars="110" w:right="231"/>
              <w:rPr>
                <w:rFonts w:ascii="仿宋_GB2312" w:eastAsia="仿宋_GB2312"/>
                <w:sz w:val="24"/>
              </w:rPr>
            </w:pPr>
          </w:p>
          <w:p w:rsidR="00BD541F" w:rsidRPr="00BD541F" w:rsidRDefault="00BD541F" w:rsidP="00EC0A6B">
            <w:pPr>
              <w:spacing w:beforeLines="50" w:line="240" w:lineRule="atLeast"/>
              <w:ind w:rightChars="110" w:right="231"/>
              <w:rPr>
                <w:rFonts w:ascii="仿宋_GB2312" w:eastAsia="仿宋_GB2312"/>
                <w:sz w:val="24"/>
              </w:rPr>
            </w:pPr>
          </w:p>
          <w:p w:rsidR="00BD541F" w:rsidRPr="00BD541F" w:rsidRDefault="00BD541F" w:rsidP="00EC0A6B">
            <w:pPr>
              <w:spacing w:beforeLines="50" w:line="240" w:lineRule="atLeast"/>
              <w:ind w:rightChars="110" w:right="231"/>
              <w:rPr>
                <w:rFonts w:ascii="仿宋_GB2312" w:eastAsia="仿宋_GB2312"/>
                <w:sz w:val="24"/>
              </w:rPr>
            </w:pPr>
          </w:p>
          <w:p w:rsidR="00BD541F" w:rsidRPr="00BD541F" w:rsidRDefault="00BD541F" w:rsidP="00EC0A6B">
            <w:pPr>
              <w:spacing w:beforeLines="50" w:line="240" w:lineRule="atLeast"/>
              <w:ind w:rightChars="110" w:right="231" w:firstLineChars="1600" w:firstLine="3840"/>
              <w:rPr>
                <w:rFonts w:ascii="仿宋_GB2312" w:eastAsia="仿宋_GB2312"/>
                <w:sz w:val="24"/>
              </w:rPr>
            </w:pPr>
            <w:r w:rsidRPr="00BD541F">
              <w:rPr>
                <w:rFonts w:ascii="仿宋_GB2312" w:eastAsia="仿宋_GB2312" w:hint="eastAsia"/>
                <w:sz w:val="24"/>
              </w:rPr>
              <w:t>系主任签字：           年   月   日</w:t>
            </w:r>
          </w:p>
          <w:p w:rsidR="00BD541F" w:rsidRPr="00BD541F" w:rsidRDefault="00BD541F" w:rsidP="00EC0A6B">
            <w:pPr>
              <w:spacing w:beforeLines="50" w:line="240" w:lineRule="atLeast"/>
              <w:ind w:rightChars="110" w:right="231"/>
              <w:rPr>
                <w:rFonts w:ascii="仿宋_GB2312" w:eastAsia="仿宋_GB2312"/>
                <w:sz w:val="24"/>
              </w:rPr>
            </w:pPr>
          </w:p>
        </w:tc>
      </w:tr>
    </w:tbl>
    <w:p w:rsidR="00BD541F" w:rsidRDefault="00BD541F" w:rsidP="00BD541F">
      <w:pPr>
        <w:ind w:leftChars="85" w:left="178" w:rightChars="110" w:right="231" w:firstLineChars="150" w:firstLine="315"/>
      </w:pPr>
    </w:p>
    <w:p w:rsidR="00BD541F" w:rsidRDefault="00BD541F" w:rsidP="00BD541F">
      <w:pPr>
        <w:jc w:val="center"/>
      </w:pPr>
      <w:r>
        <w:br w:type="page"/>
      </w:r>
    </w:p>
    <w:p w:rsidR="00BD541F" w:rsidRPr="00BD541F" w:rsidRDefault="00BD541F" w:rsidP="00EC0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afterLines="100" w:line="520" w:lineRule="exact"/>
        <w:rPr>
          <w:rFonts w:ascii="方正小标宋简体" w:eastAsia="方正小标宋简体" w:hAnsi="宋体"/>
          <w:sz w:val="30"/>
          <w:szCs w:val="30"/>
        </w:rPr>
      </w:pPr>
      <w:r w:rsidRPr="00BD541F">
        <w:rPr>
          <w:rFonts w:ascii="方正小标宋简体" w:eastAsia="方正小标宋简体" w:hAnsi="宋体" w:hint="eastAsia"/>
          <w:sz w:val="30"/>
          <w:szCs w:val="30"/>
        </w:rPr>
        <w:lastRenderedPageBreak/>
        <w:t>附件1：</w:t>
      </w:r>
    </w:p>
    <w:p w:rsidR="00BD541F" w:rsidRPr="00BD541F" w:rsidRDefault="00BD541F" w:rsidP="00BD541F">
      <w:pPr>
        <w:jc w:val="center"/>
        <w:rPr>
          <w:rFonts w:ascii="方正小标宋简体" w:eastAsia="方正小标宋简体"/>
          <w:sz w:val="30"/>
          <w:szCs w:val="30"/>
        </w:rPr>
      </w:pPr>
      <w:r w:rsidRPr="00BD541F">
        <w:rPr>
          <w:rFonts w:ascii="方正小标宋简体" w:eastAsia="方正小标宋简体" w:hint="eastAsia"/>
          <w:sz w:val="30"/>
          <w:szCs w:val="30"/>
        </w:rPr>
        <w:t>中国矿业大学环境与测绘学院讲课比赛评分标准及评分表</w:t>
      </w:r>
    </w:p>
    <w:p w:rsidR="00BD541F" w:rsidRDefault="00BD541F" w:rsidP="00EC0A6B">
      <w:pPr>
        <w:spacing w:beforeLines="100" w:afterLines="100" w:line="360" w:lineRule="exact"/>
        <w:ind w:left="-108" w:right="-873" w:firstLine="108"/>
        <w:rPr>
          <w:rFonts w:ascii="仿宋_GB2312" w:eastAsia="仿宋_GB2312" w:hAnsi="宋体"/>
          <w:szCs w:val="21"/>
          <w:u w:val="single"/>
        </w:rPr>
      </w:pPr>
      <w:r>
        <w:rPr>
          <w:rFonts w:ascii="仿宋_GB2312" w:eastAsia="仿宋_GB2312" w:hAnsi="宋体" w:hint="eastAsia"/>
          <w:szCs w:val="21"/>
        </w:rPr>
        <w:t>参赛</w:t>
      </w:r>
      <w:r w:rsidRPr="00AB554C">
        <w:rPr>
          <w:rFonts w:ascii="仿宋_GB2312" w:eastAsia="仿宋_GB2312" w:hAnsi="宋体" w:hint="eastAsia"/>
          <w:szCs w:val="21"/>
        </w:rPr>
        <w:t>教师</w:t>
      </w:r>
      <w:r>
        <w:rPr>
          <w:rFonts w:ascii="仿宋_GB2312" w:eastAsia="仿宋_GB2312" w:hAnsi="宋体" w:hint="eastAsia"/>
          <w:szCs w:val="21"/>
        </w:rPr>
        <w:t>姓名</w:t>
      </w:r>
      <w:r w:rsidRPr="00AB554C">
        <w:rPr>
          <w:rFonts w:ascii="仿宋_GB2312" w:eastAsia="仿宋_GB2312" w:hAnsi="宋体" w:hint="eastAsia"/>
          <w:szCs w:val="21"/>
        </w:rPr>
        <w:t>：</w:t>
      </w:r>
      <w:r w:rsidRPr="00AB554C">
        <w:rPr>
          <w:rFonts w:ascii="仿宋_GB2312" w:eastAsia="仿宋_GB2312" w:hAnsi="宋体" w:hint="eastAsia"/>
          <w:szCs w:val="21"/>
          <w:u w:val="single"/>
        </w:rPr>
        <w:t xml:space="preserve">     </w:t>
      </w:r>
      <w:r w:rsidRPr="00E72832">
        <w:rPr>
          <w:rFonts w:ascii="仿宋_GB2312" w:eastAsia="仿宋_GB2312" w:hAnsi="宋体" w:hint="eastAsia"/>
          <w:szCs w:val="21"/>
          <w:u w:val="single"/>
        </w:rPr>
        <w:t xml:space="preserve">        </w:t>
      </w:r>
      <w:r>
        <w:rPr>
          <w:rFonts w:ascii="仿宋_GB2312" w:eastAsia="仿宋_GB2312" w:hAnsi="宋体" w:hint="eastAsia"/>
          <w:szCs w:val="21"/>
        </w:rPr>
        <w:t xml:space="preserve">      </w:t>
      </w:r>
      <w:r w:rsidRPr="00AB554C">
        <w:rPr>
          <w:rFonts w:ascii="仿宋_GB2312" w:eastAsia="仿宋_GB2312" w:hAnsi="宋体" w:hint="eastAsia"/>
          <w:szCs w:val="21"/>
        </w:rPr>
        <w:t xml:space="preserve">   </w:t>
      </w:r>
      <w:r>
        <w:rPr>
          <w:rFonts w:ascii="仿宋_GB2312" w:eastAsia="仿宋_GB2312" w:hAnsi="宋体" w:hint="eastAsia"/>
          <w:szCs w:val="21"/>
        </w:rPr>
        <w:t xml:space="preserve">    </w:t>
      </w:r>
      <w:r w:rsidRPr="00AB554C">
        <w:rPr>
          <w:rFonts w:ascii="仿宋_GB2312" w:eastAsia="仿宋_GB2312" w:hAnsi="宋体" w:hint="eastAsia"/>
          <w:szCs w:val="21"/>
        </w:rPr>
        <w:t>课程名称：</w:t>
      </w:r>
      <w:r w:rsidRPr="00AB554C">
        <w:rPr>
          <w:rFonts w:ascii="仿宋_GB2312" w:eastAsia="仿宋_GB2312" w:hAnsi="宋体" w:hint="eastAsia"/>
          <w:szCs w:val="21"/>
          <w:u w:val="single"/>
        </w:rPr>
        <w:t xml:space="preserve">                   </w:t>
      </w:r>
      <w:r>
        <w:rPr>
          <w:rFonts w:ascii="仿宋_GB2312" w:eastAsia="仿宋_GB2312" w:hAnsi="宋体" w:hint="eastAsia"/>
          <w:szCs w:val="21"/>
          <w:u w:val="single"/>
        </w:rPr>
        <w:t xml:space="preserve">              </w:t>
      </w:r>
      <w:r w:rsidRPr="00AB554C">
        <w:rPr>
          <w:rFonts w:ascii="仿宋_GB2312" w:eastAsia="仿宋_GB2312" w:hAnsi="宋体" w:hint="eastAsia"/>
          <w:szCs w:val="21"/>
          <w:u w:val="single"/>
        </w:rPr>
        <w:t xml:space="preserve"> </w:t>
      </w:r>
      <w:r>
        <w:rPr>
          <w:rFonts w:ascii="仿宋_GB2312" w:eastAsia="仿宋_GB2312" w:hAnsi="宋体" w:hint="eastAsia"/>
          <w:szCs w:val="21"/>
          <w:u w:val="single"/>
        </w:rPr>
        <w:t xml:space="preserve">   </w:t>
      </w:r>
      <w:r w:rsidRPr="00E72832">
        <w:rPr>
          <w:rFonts w:ascii="仿宋_GB2312" w:eastAsia="仿宋_GB2312" w:hAnsi="宋体" w:hint="eastAsia"/>
          <w:szCs w:val="21"/>
          <w:u w:val="single"/>
        </w:rPr>
        <w:t xml:space="preserve"> </w:t>
      </w:r>
    </w:p>
    <w:tbl>
      <w:tblPr>
        <w:tblW w:w="9374" w:type="dxa"/>
        <w:jc w:val="center"/>
        <w:tblLayout w:type="fixed"/>
        <w:tblLook w:val="0000"/>
      </w:tblPr>
      <w:tblGrid>
        <w:gridCol w:w="1295"/>
        <w:gridCol w:w="850"/>
        <w:gridCol w:w="5670"/>
        <w:gridCol w:w="709"/>
        <w:gridCol w:w="850"/>
      </w:tblGrid>
      <w:tr w:rsidR="00BD541F" w:rsidRPr="00BD541F" w:rsidTr="00BD541F">
        <w:trPr>
          <w:trHeight w:val="714"/>
          <w:jc w:val="center"/>
        </w:trPr>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color w:val="000000"/>
                <w:kern w:val="0"/>
                <w:sz w:val="24"/>
                <w:szCs w:val="24"/>
              </w:rPr>
            </w:pPr>
            <w:r w:rsidRPr="00BD541F">
              <w:rPr>
                <w:rFonts w:ascii="仿宋_GB2312" w:eastAsia="仿宋_GB2312" w:hint="eastAsia"/>
                <w:color w:val="000000"/>
                <w:kern w:val="0"/>
                <w:sz w:val="24"/>
                <w:szCs w:val="24"/>
              </w:rPr>
              <w:t>项目</w:t>
            </w:r>
          </w:p>
        </w:tc>
        <w:tc>
          <w:tcPr>
            <w:tcW w:w="5670" w:type="dxa"/>
            <w:tcBorders>
              <w:top w:val="single" w:sz="4" w:space="0" w:color="000000"/>
              <w:left w:val="nil"/>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color w:val="000000"/>
                <w:kern w:val="0"/>
                <w:sz w:val="24"/>
                <w:szCs w:val="24"/>
              </w:rPr>
            </w:pPr>
            <w:r w:rsidRPr="00BD541F">
              <w:rPr>
                <w:rFonts w:ascii="仿宋_GB2312" w:eastAsia="仿宋_GB2312" w:hint="eastAsia"/>
                <w:color w:val="000000"/>
                <w:kern w:val="0"/>
                <w:sz w:val="24"/>
                <w:szCs w:val="24"/>
              </w:rPr>
              <w:t>评测要求</w:t>
            </w:r>
          </w:p>
        </w:tc>
        <w:tc>
          <w:tcPr>
            <w:tcW w:w="709" w:type="dxa"/>
            <w:tcBorders>
              <w:top w:val="single" w:sz="4" w:space="0" w:color="000000"/>
              <w:left w:val="nil"/>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color w:val="000000"/>
                <w:kern w:val="0"/>
                <w:sz w:val="24"/>
                <w:szCs w:val="24"/>
              </w:rPr>
            </w:pPr>
            <w:r w:rsidRPr="00BD541F">
              <w:rPr>
                <w:rFonts w:ascii="仿宋_GB2312" w:eastAsia="仿宋_GB2312" w:hint="eastAsia"/>
                <w:color w:val="000000"/>
                <w:kern w:val="0"/>
                <w:sz w:val="24"/>
                <w:szCs w:val="24"/>
              </w:rPr>
              <w:t>分值</w:t>
            </w:r>
          </w:p>
        </w:tc>
        <w:tc>
          <w:tcPr>
            <w:tcW w:w="850" w:type="dxa"/>
            <w:tcBorders>
              <w:top w:val="single" w:sz="4" w:space="0" w:color="000000"/>
              <w:left w:val="nil"/>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color w:val="000000"/>
                <w:kern w:val="0"/>
                <w:sz w:val="24"/>
                <w:szCs w:val="24"/>
              </w:rPr>
            </w:pPr>
            <w:r w:rsidRPr="00BD541F">
              <w:rPr>
                <w:rFonts w:ascii="仿宋_GB2312" w:eastAsia="仿宋_GB2312" w:hint="eastAsia"/>
                <w:color w:val="000000"/>
                <w:kern w:val="0"/>
                <w:sz w:val="24"/>
                <w:szCs w:val="24"/>
              </w:rPr>
              <w:t>评分</w:t>
            </w:r>
          </w:p>
        </w:tc>
      </w:tr>
      <w:tr w:rsidR="00BD541F" w:rsidRPr="00BD541F" w:rsidTr="00BD541F">
        <w:trPr>
          <w:trHeight w:hRule="exact" w:val="554"/>
          <w:jc w:val="center"/>
        </w:trPr>
        <w:tc>
          <w:tcPr>
            <w:tcW w:w="2145" w:type="dxa"/>
            <w:gridSpan w:val="2"/>
            <w:vMerge w:val="restart"/>
            <w:tcBorders>
              <w:top w:val="nil"/>
              <w:left w:val="single" w:sz="4" w:space="0" w:color="000000"/>
              <w:bottom w:val="single" w:sz="4" w:space="0" w:color="000000"/>
              <w:right w:val="single" w:sz="4" w:space="0" w:color="000000"/>
            </w:tcBorders>
            <w:vAlign w:val="center"/>
          </w:tcPr>
          <w:p w:rsidR="00BD541F" w:rsidRPr="00BD541F" w:rsidRDefault="00BD541F" w:rsidP="00BD541F">
            <w:pPr>
              <w:adjustRightInd w:val="0"/>
              <w:snapToGrid w:val="0"/>
              <w:rPr>
                <w:rFonts w:ascii="仿宋_GB2312" w:eastAsia="仿宋_GB2312" w:hAnsi="仿宋"/>
                <w:b/>
                <w:color w:val="000000"/>
                <w:kern w:val="0"/>
                <w:sz w:val="24"/>
                <w:szCs w:val="24"/>
              </w:rPr>
            </w:pPr>
            <w:r w:rsidRPr="00BD541F">
              <w:rPr>
                <w:rFonts w:ascii="仿宋_GB2312" w:eastAsia="仿宋_GB2312" w:hAnsi="仿宋" w:hint="eastAsia"/>
                <w:b/>
                <w:color w:val="000000"/>
                <w:kern w:val="0"/>
                <w:sz w:val="24"/>
                <w:szCs w:val="24"/>
              </w:rPr>
              <w:t>教学设计（15分）</w:t>
            </w:r>
          </w:p>
        </w:tc>
        <w:tc>
          <w:tcPr>
            <w:tcW w:w="5670" w:type="dxa"/>
            <w:tcBorders>
              <w:top w:val="nil"/>
              <w:left w:val="nil"/>
              <w:bottom w:val="single" w:sz="4" w:space="0" w:color="000000"/>
              <w:right w:val="single" w:sz="4" w:space="0" w:color="000000"/>
            </w:tcBorders>
            <w:vAlign w:val="center"/>
          </w:tcPr>
          <w:p w:rsidR="00BD541F" w:rsidRPr="00BD541F" w:rsidRDefault="00BD541F" w:rsidP="00BD541F">
            <w:pPr>
              <w:adjustRightInd w:val="0"/>
              <w:snapToGrid w:val="0"/>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符合教学基本要求，内容充实，反映学科前沿。</w:t>
            </w:r>
          </w:p>
        </w:tc>
        <w:tc>
          <w:tcPr>
            <w:tcW w:w="709" w:type="dxa"/>
            <w:tcBorders>
              <w:top w:val="nil"/>
              <w:left w:val="nil"/>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2</w:t>
            </w:r>
          </w:p>
        </w:tc>
        <w:tc>
          <w:tcPr>
            <w:tcW w:w="850" w:type="dxa"/>
            <w:vMerge w:val="restart"/>
            <w:tcBorders>
              <w:top w:val="nil"/>
              <w:left w:val="nil"/>
              <w:right w:val="single" w:sz="4" w:space="0" w:color="000000"/>
            </w:tcBorders>
          </w:tcPr>
          <w:p w:rsidR="00BD541F" w:rsidRPr="00BD541F" w:rsidRDefault="00BD541F" w:rsidP="00BD541F">
            <w:pPr>
              <w:adjustRightInd w:val="0"/>
              <w:snapToGrid w:val="0"/>
              <w:jc w:val="center"/>
              <w:rPr>
                <w:rFonts w:ascii="仿宋_GB2312" w:eastAsia="仿宋_GB2312" w:hAnsi="仿宋"/>
                <w:color w:val="000000"/>
                <w:kern w:val="0"/>
                <w:sz w:val="24"/>
                <w:szCs w:val="24"/>
              </w:rPr>
            </w:pPr>
          </w:p>
        </w:tc>
      </w:tr>
      <w:tr w:rsidR="00BD541F" w:rsidRPr="00BD541F" w:rsidTr="00BD541F">
        <w:trPr>
          <w:trHeight w:hRule="exact" w:val="631"/>
          <w:jc w:val="center"/>
        </w:trPr>
        <w:tc>
          <w:tcPr>
            <w:tcW w:w="2145" w:type="dxa"/>
            <w:gridSpan w:val="2"/>
            <w:vMerge/>
            <w:tcBorders>
              <w:top w:val="nil"/>
              <w:left w:val="single" w:sz="4" w:space="0" w:color="000000"/>
              <w:bottom w:val="single" w:sz="4" w:space="0" w:color="000000"/>
              <w:right w:val="single" w:sz="4" w:space="0" w:color="000000"/>
            </w:tcBorders>
            <w:vAlign w:val="center"/>
          </w:tcPr>
          <w:p w:rsidR="00BD541F" w:rsidRPr="00BD541F" w:rsidRDefault="00BD541F" w:rsidP="00BD541F">
            <w:pPr>
              <w:adjustRightInd w:val="0"/>
              <w:snapToGrid w:val="0"/>
              <w:rPr>
                <w:rFonts w:ascii="仿宋_GB2312" w:eastAsia="仿宋_GB2312" w:hAnsi="仿宋"/>
                <w:color w:val="000000"/>
                <w:kern w:val="0"/>
                <w:sz w:val="24"/>
                <w:szCs w:val="24"/>
              </w:rPr>
            </w:pPr>
          </w:p>
        </w:tc>
        <w:tc>
          <w:tcPr>
            <w:tcW w:w="5670" w:type="dxa"/>
            <w:tcBorders>
              <w:top w:val="nil"/>
              <w:left w:val="nil"/>
              <w:bottom w:val="single" w:sz="4" w:space="0" w:color="000000"/>
              <w:right w:val="single" w:sz="4" w:space="0" w:color="000000"/>
            </w:tcBorders>
            <w:vAlign w:val="center"/>
          </w:tcPr>
          <w:p w:rsidR="00BD541F" w:rsidRPr="00BD541F" w:rsidRDefault="00BD541F" w:rsidP="00BD541F">
            <w:pPr>
              <w:adjustRightInd w:val="0"/>
              <w:snapToGrid w:val="0"/>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教学目标明确、思路清晰。</w:t>
            </w:r>
          </w:p>
        </w:tc>
        <w:tc>
          <w:tcPr>
            <w:tcW w:w="709" w:type="dxa"/>
            <w:tcBorders>
              <w:top w:val="nil"/>
              <w:left w:val="nil"/>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2</w:t>
            </w:r>
          </w:p>
        </w:tc>
        <w:tc>
          <w:tcPr>
            <w:tcW w:w="850" w:type="dxa"/>
            <w:vMerge/>
            <w:tcBorders>
              <w:left w:val="nil"/>
              <w:right w:val="single" w:sz="4" w:space="0" w:color="000000"/>
            </w:tcBorders>
          </w:tcPr>
          <w:p w:rsidR="00BD541F" w:rsidRPr="00BD541F" w:rsidRDefault="00BD541F" w:rsidP="00BD541F">
            <w:pPr>
              <w:adjustRightInd w:val="0"/>
              <w:snapToGrid w:val="0"/>
              <w:jc w:val="center"/>
              <w:rPr>
                <w:rFonts w:ascii="仿宋_GB2312" w:eastAsia="仿宋_GB2312" w:hAnsi="仿宋"/>
                <w:color w:val="000000"/>
                <w:kern w:val="0"/>
                <w:sz w:val="24"/>
                <w:szCs w:val="24"/>
              </w:rPr>
            </w:pPr>
          </w:p>
        </w:tc>
      </w:tr>
      <w:tr w:rsidR="00BD541F" w:rsidRPr="00BD541F" w:rsidTr="00BD541F">
        <w:trPr>
          <w:trHeight w:hRule="exact" w:val="569"/>
          <w:jc w:val="center"/>
        </w:trPr>
        <w:tc>
          <w:tcPr>
            <w:tcW w:w="2145" w:type="dxa"/>
            <w:gridSpan w:val="2"/>
            <w:vMerge/>
            <w:tcBorders>
              <w:top w:val="nil"/>
              <w:left w:val="single" w:sz="4" w:space="0" w:color="000000"/>
              <w:bottom w:val="single" w:sz="4" w:space="0" w:color="000000"/>
              <w:right w:val="single" w:sz="4" w:space="0" w:color="000000"/>
            </w:tcBorders>
            <w:vAlign w:val="center"/>
          </w:tcPr>
          <w:p w:rsidR="00BD541F" w:rsidRPr="00BD541F" w:rsidRDefault="00BD541F" w:rsidP="00BD541F">
            <w:pPr>
              <w:adjustRightInd w:val="0"/>
              <w:snapToGrid w:val="0"/>
              <w:rPr>
                <w:rFonts w:ascii="仿宋_GB2312" w:eastAsia="仿宋_GB2312" w:hAnsi="仿宋"/>
                <w:color w:val="000000"/>
                <w:kern w:val="0"/>
                <w:sz w:val="24"/>
                <w:szCs w:val="24"/>
              </w:rPr>
            </w:pPr>
          </w:p>
        </w:tc>
        <w:tc>
          <w:tcPr>
            <w:tcW w:w="5670" w:type="dxa"/>
            <w:tcBorders>
              <w:top w:val="nil"/>
              <w:left w:val="nil"/>
              <w:bottom w:val="single" w:sz="4" w:space="0" w:color="000000"/>
              <w:right w:val="single" w:sz="4" w:space="0" w:color="000000"/>
            </w:tcBorders>
            <w:vAlign w:val="center"/>
          </w:tcPr>
          <w:p w:rsidR="00BD541F" w:rsidRPr="00BD541F" w:rsidRDefault="00BD541F" w:rsidP="00BD541F">
            <w:pPr>
              <w:adjustRightInd w:val="0"/>
              <w:snapToGrid w:val="0"/>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准确把握课程的重点和难点，针对性强。</w:t>
            </w:r>
          </w:p>
        </w:tc>
        <w:tc>
          <w:tcPr>
            <w:tcW w:w="709" w:type="dxa"/>
            <w:tcBorders>
              <w:top w:val="nil"/>
              <w:left w:val="nil"/>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5</w:t>
            </w:r>
          </w:p>
        </w:tc>
        <w:tc>
          <w:tcPr>
            <w:tcW w:w="850" w:type="dxa"/>
            <w:vMerge/>
            <w:tcBorders>
              <w:left w:val="nil"/>
              <w:right w:val="single" w:sz="4" w:space="0" w:color="000000"/>
            </w:tcBorders>
          </w:tcPr>
          <w:p w:rsidR="00BD541F" w:rsidRPr="00BD541F" w:rsidRDefault="00BD541F" w:rsidP="00BD541F">
            <w:pPr>
              <w:adjustRightInd w:val="0"/>
              <w:snapToGrid w:val="0"/>
              <w:jc w:val="center"/>
              <w:rPr>
                <w:rFonts w:ascii="仿宋_GB2312" w:eastAsia="仿宋_GB2312" w:hAnsi="仿宋"/>
                <w:color w:val="000000"/>
                <w:kern w:val="0"/>
                <w:sz w:val="24"/>
                <w:szCs w:val="24"/>
              </w:rPr>
            </w:pPr>
          </w:p>
        </w:tc>
      </w:tr>
      <w:tr w:rsidR="00BD541F" w:rsidRPr="00BD541F" w:rsidTr="00BD541F">
        <w:trPr>
          <w:trHeight w:val="697"/>
          <w:jc w:val="center"/>
        </w:trPr>
        <w:tc>
          <w:tcPr>
            <w:tcW w:w="2145" w:type="dxa"/>
            <w:gridSpan w:val="2"/>
            <w:vMerge/>
            <w:tcBorders>
              <w:top w:val="nil"/>
              <w:left w:val="single" w:sz="4" w:space="0" w:color="000000"/>
              <w:bottom w:val="single" w:sz="4" w:space="0" w:color="000000"/>
              <w:right w:val="single" w:sz="4" w:space="0" w:color="000000"/>
            </w:tcBorders>
            <w:vAlign w:val="center"/>
          </w:tcPr>
          <w:p w:rsidR="00BD541F" w:rsidRPr="00BD541F" w:rsidRDefault="00BD541F" w:rsidP="00BD541F">
            <w:pPr>
              <w:adjustRightInd w:val="0"/>
              <w:snapToGrid w:val="0"/>
              <w:rPr>
                <w:rFonts w:ascii="仿宋_GB2312" w:eastAsia="仿宋_GB2312" w:hAnsi="仿宋"/>
                <w:color w:val="000000"/>
                <w:kern w:val="0"/>
                <w:sz w:val="24"/>
                <w:szCs w:val="24"/>
              </w:rPr>
            </w:pPr>
          </w:p>
        </w:tc>
        <w:tc>
          <w:tcPr>
            <w:tcW w:w="5670" w:type="dxa"/>
            <w:tcBorders>
              <w:top w:val="nil"/>
              <w:left w:val="nil"/>
              <w:bottom w:val="single" w:sz="4" w:space="0" w:color="000000"/>
              <w:right w:val="single" w:sz="4" w:space="0" w:color="000000"/>
            </w:tcBorders>
            <w:vAlign w:val="center"/>
          </w:tcPr>
          <w:p w:rsidR="00BD541F" w:rsidRPr="00BD541F" w:rsidRDefault="00BD541F" w:rsidP="00BD541F">
            <w:pPr>
              <w:adjustRightInd w:val="0"/>
              <w:snapToGrid w:val="0"/>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教学进程组织合理，方法手段运用恰当有效。</w:t>
            </w:r>
          </w:p>
        </w:tc>
        <w:tc>
          <w:tcPr>
            <w:tcW w:w="709" w:type="dxa"/>
            <w:tcBorders>
              <w:top w:val="nil"/>
              <w:left w:val="nil"/>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4</w:t>
            </w:r>
          </w:p>
        </w:tc>
        <w:tc>
          <w:tcPr>
            <w:tcW w:w="850" w:type="dxa"/>
            <w:vMerge/>
            <w:tcBorders>
              <w:left w:val="nil"/>
              <w:right w:val="single" w:sz="4" w:space="0" w:color="000000"/>
            </w:tcBorders>
          </w:tcPr>
          <w:p w:rsidR="00BD541F" w:rsidRPr="00BD541F" w:rsidRDefault="00BD541F" w:rsidP="00BD541F">
            <w:pPr>
              <w:adjustRightInd w:val="0"/>
              <w:snapToGrid w:val="0"/>
              <w:jc w:val="center"/>
              <w:rPr>
                <w:rFonts w:ascii="仿宋_GB2312" w:eastAsia="仿宋_GB2312" w:hAnsi="仿宋"/>
                <w:color w:val="000000"/>
                <w:kern w:val="0"/>
                <w:sz w:val="24"/>
                <w:szCs w:val="24"/>
              </w:rPr>
            </w:pPr>
          </w:p>
        </w:tc>
      </w:tr>
      <w:tr w:rsidR="00BD541F" w:rsidRPr="00BD541F" w:rsidTr="00BD541F">
        <w:trPr>
          <w:trHeight w:val="493"/>
          <w:jc w:val="center"/>
        </w:trPr>
        <w:tc>
          <w:tcPr>
            <w:tcW w:w="2145" w:type="dxa"/>
            <w:gridSpan w:val="2"/>
            <w:vMerge/>
            <w:tcBorders>
              <w:top w:val="nil"/>
              <w:left w:val="single" w:sz="4" w:space="0" w:color="000000"/>
              <w:bottom w:val="single" w:sz="4" w:space="0" w:color="000000"/>
              <w:right w:val="single" w:sz="4" w:space="0" w:color="000000"/>
            </w:tcBorders>
            <w:vAlign w:val="center"/>
          </w:tcPr>
          <w:p w:rsidR="00BD541F" w:rsidRPr="00BD541F" w:rsidRDefault="00BD541F" w:rsidP="00BD541F">
            <w:pPr>
              <w:adjustRightInd w:val="0"/>
              <w:snapToGrid w:val="0"/>
              <w:rPr>
                <w:rFonts w:ascii="仿宋_GB2312" w:eastAsia="仿宋_GB2312" w:hAnsi="仿宋"/>
                <w:color w:val="000000"/>
                <w:kern w:val="0"/>
                <w:sz w:val="24"/>
                <w:szCs w:val="24"/>
              </w:rPr>
            </w:pPr>
          </w:p>
        </w:tc>
        <w:tc>
          <w:tcPr>
            <w:tcW w:w="5670" w:type="dxa"/>
            <w:tcBorders>
              <w:top w:val="single" w:sz="4" w:space="0" w:color="000000"/>
              <w:left w:val="nil"/>
              <w:bottom w:val="single" w:sz="4" w:space="0" w:color="000000"/>
              <w:right w:val="single" w:sz="4" w:space="0" w:color="000000"/>
            </w:tcBorders>
            <w:vAlign w:val="center"/>
          </w:tcPr>
          <w:p w:rsidR="00BD541F" w:rsidRPr="00BD541F" w:rsidRDefault="00BD541F" w:rsidP="00BD541F">
            <w:pPr>
              <w:adjustRightInd w:val="0"/>
              <w:snapToGrid w:val="0"/>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文字表达准确、简洁，阐述清楚。</w:t>
            </w:r>
          </w:p>
        </w:tc>
        <w:tc>
          <w:tcPr>
            <w:tcW w:w="709" w:type="dxa"/>
            <w:tcBorders>
              <w:top w:val="nil"/>
              <w:left w:val="nil"/>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2</w:t>
            </w:r>
          </w:p>
        </w:tc>
        <w:tc>
          <w:tcPr>
            <w:tcW w:w="850" w:type="dxa"/>
            <w:vMerge/>
            <w:tcBorders>
              <w:left w:val="nil"/>
              <w:bottom w:val="single" w:sz="4" w:space="0" w:color="000000"/>
              <w:right w:val="single" w:sz="4" w:space="0" w:color="000000"/>
            </w:tcBorders>
          </w:tcPr>
          <w:p w:rsidR="00BD541F" w:rsidRPr="00BD541F" w:rsidRDefault="00BD541F" w:rsidP="00BD541F">
            <w:pPr>
              <w:adjustRightInd w:val="0"/>
              <w:snapToGrid w:val="0"/>
              <w:jc w:val="center"/>
              <w:rPr>
                <w:rFonts w:ascii="仿宋_GB2312" w:eastAsia="仿宋_GB2312" w:hAnsi="仿宋"/>
                <w:color w:val="000000"/>
                <w:kern w:val="0"/>
                <w:sz w:val="24"/>
                <w:szCs w:val="24"/>
              </w:rPr>
            </w:pPr>
          </w:p>
        </w:tc>
      </w:tr>
      <w:tr w:rsidR="00BD541F" w:rsidRPr="00BD541F" w:rsidTr="00BD541F">
        <w:trPr>
          <w:trHeight w:val="413"/>
          <w:jc w:val="center"/>
        </w:trPr>
        <w:tc>
          <w:tcPr>
            <w:tcW w:w="2145" w:type="dxa"/>
            <w:gridSpan w:val="2"/>
            <w:tcBorders>
              <w:top w:val="nil"/>
              <w:left w:val="single" w:sz="4" w:space="0" w:color="000000"/>
              <w:bottom w:val="single" w:sz="4" w:space="0" w:color="000000"/>
              <w:right w:val="single" w:sz="4" w:space="0" w:color="000000"/>
            </w:tcBorders>
            <w:vAlign w:val="center"/>
          </w:tcPr>
          <w:p w:rsidR="00BD541F" w:rsidRPr="00BD541F" w:rsidRDefault="00BD541F" w:rsidP="00BD541F">
            <w:pPr>
              <w:adjustRightInd w:val="0"/>
              <w:snapToGrid w:val="0"/>
              <w:rPr>
                <w:rFonts w:ascii="仿宋_GB2312" w:eastAsia="仿宋_GB2312" w:hAnsi="仿宋"/>
                <w:b/>
                <w:color w:val="000000"/>
                <w:kern w:val="0"/>
                <w:sz w:val="24"/>
                <w:szCs w:val="24"/>
              </w:rPr>
            </w:pPr>
            <w:r w:rsidRPr="00BD541F">
              <w:rPr>
                <w:rFonts w:ascii="仿宋_GB2312" w:eastAsia="仿宋_GB2312" w:hAnsi="仿宋" w:hint="eastAsia"/>
                <w:b/>
                <w:color w:val="000000"/>
                <w:kern w:val="0"/>
                <w:sz w:val="24"/>
                <w:szCs w:val="24"/>
              </w:rPr>
              <w:t>说课（5分）</w:t>
            </w:r>
          </w:p>
        </w:tc>
        <w:tc>
          <w:tcPr>
            <w:tcW w:w="5670" w:type="dxa"/>
            <w:tcBorders>
              <w:top w:val="single" w:sz="4" w:space="0" w:color="000000"/>
              <w:left w:val="nil"/>
              <w:bottom w:val="single" w:sz="4" w:space="0" w:color="000000"/>
              <w:right w:val="single" w:sz="4" w:space="0" w:color="000000"/>
            </w:tcBorders>
            <w:vAlign w:val="center"/>
          </w:tcPr>
          <w:p w:rsidR="00BD541F" w:rsidRPr="00BD541F" w:rsidRDefault="00BD541F" w:rsidP="00BD541F">
            <w:pPr>
              <w:adjustRightInd w:val="0"/>
              <w:snapToGrid w:val="0"/>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针对教学对象和</w:t>
            </w:r>
            <w:proofErr w:type="gramStart"/>
            <w:r w:rsidRPr="00BD541F">
              <w:rPr>
                <w:rFonts w:ascii="仿宋_GB2312" w:eastAsia="仿宋_GB2312" w:hAnsi="仿宋" w:hint="eastAsia"/>
                <w:color w:val="000000"/>
                <w:kern w:val="0"/>
                <w:sz w:val="24"/>
                <w:szCs w:val="24"/>
              </w:rPr>
              <w:t>本教学</w:t>
            </w:r>
            <w:proofErr w:type="gramEnd"/>
            <w:r w:rsidRPr="00BD541F">
              <w:rPr>
                <w:rFonts w:ascii="仿宋_GB2312" w:eastAsia="仿宋_GB2312" w:hAnsi="仿宋" w:hint="eastAsia"/>
                <w:color w:val="000000"/>
                <w:kern w:val="0"/>
                <w:sz w:val="24"/>
                <w:szCs w:val="24"/>
              </w:rPr>
              <w:t>节段，说教材、</w:t>
            </w:r>
            <w:proofErr w:type="gramStart"/>
            <w:r w:rsidRPr="00BD541F">
              <w:rPr>
                <w:rFonts w:ascii="仿宋_GB2312" w:eastAsia="仿宋_GB2312" w:hAnsi="仿宋" w:hint="eastAsia"/>
                <w:color w:val="000000"/>
                <w:kern w:val="0"/>
                <w:sz w:val="24"/>
                <w:szCs w:val="24"/>
              </w:rPr>
              <w:t>说教学</w:t>
            </w:r>
            <w:proofErr w:type="gramEnd"/>
            <w:r w:rsidRPr="00BD541F">
              <w:rPr>
                <w:rFonts w:ascii="仿宋_GB2312" w:eastAsia="仿宋_GB2312" w:hAnsi="仿宋" w:hint="eastAsia"/>
                <w:color w:val="000000"/>
                <w:kern w:val="0"/>
                <w:sz w:val="24"/>
                <w:szCs w:val="24"/>
              </w:rPr>
              <w:t>目标与教学内容、说教法与学法、</w:t>
            </w:r>
            <w:proofErr w:type="gramStart"/>
            <w:r w:rsidRPr="00BD541F">
              <w:rPr>
                <w:rFonts w:ascii="仿宋_GB2312" w:eastAsia="仿宋_GB2312" w:hAnsi="仿宋" w:hint="eastAsia"/>
                <w:color w:val="000000"/>
                <w:kern w:val="0"/>
                <w:sz w:val="24"/>
                <w:szCs w:val="24"/>
              </w:rPr>
              <w:t>说教学</w:t>
            </w:r>
            <w:proofErr w:type="gramEnd"/>
            <w:r w:rsidRPr="00BD541F">
              <w:rPr>
                <w:rFonts w:ascii="仿宋_GB2312" w:eastAsia="仿宋_GB2312" w:hAnsi="仿宋" w:hint="eastAsia"/>
                <w:color w:val="000000"/>
                <w:kern w:val="0"/>
                <w:sz w:val="24"/>
                <w:szCs w:val="24"/>
              </w:rPr>
              <w:t>过程。</w:t>
            </w:r>
          </w:p>
        </w:tc>
        <w:tc>
          <w:tcPr>
            <w:tcW w:w="709" w:type="dxa"/>
            <w:tcBorders>
              <w:top w:val="nil"/>
              <w:left w:val="nil"/>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5</w:t>
            </w:r>
          </w:p>
        </w:tc>
        <w:tc>
          <w:tcPr>
            <w:tcW w:w="850" w:type="dxa"/>
            <w:tcBorders>
              <w:top w:val="nil"/>
              <w:left w:val="nil"/>
              <w:bottom w:val="single" w:sz="4" w:space="0" w:color="000000"/>
              <w:right w:val="single" w:sz="4" w:space="0" w:color="000000"/>
            </w:tcBorders>
          </w:tcPr>
          <w:p w:rsidR="00BD541F" w:rsidRPr="00BD541F" w:rsidRDefault="00BD541F" w:rsidP="00BD541F">
            <w:pPr>
              <w:adjustRightInd w:val="0"/>
              <w:snapToGrid w:val="0"/>
              <w:jc w:val="center"/>
              <w:rPr>
                <w:rFonts w:ascii="仿宋_GB2312" w:eastAsia="仿宋_GB2312" w:hAnsi="仿宋"/>
                <w:color w:val="000000"/>
                <w:kern w:val="0"/>
                <w:sz w:val="24"/>
                <w:szCs w:val="24"/>
              </w:rPr>
            </w:pPr>
          </w:p>
        </w:tc>
      </w:tr>
      <w:tr w:rsidR="00BD541F" w:rsidRPr="00BD541F" w:rsidTr="00BD541F">
        <w:trPr>
          <w:trHeight w:val="1447"/>
          <w:jc w:val="center"/>
        </w:trPr>
        <w:tc>
          <w:tcPr>
            <w:tcW w:w="1295" w:type="dxa"/>
            <w:vMerge w:val="restart"/>
            <w:tcBorders>
              <w:top w:val="nil"/>
              <w:left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hAnsi="仿宋"/>
                <w:b/>
                <w:color w:val="000000"/>
                <w:kern w:val="0"/>
                <w:sz w:val="24"/>
                <w:szCs w:val="24"/>
              </w:rPr>
            </w:pPr>
            <w:r w:rsidRPr="00BD541F">
              <w:rPr>
                <w:rFonts w:ascii="仿宋_GB2312" w:eastAsia="仿宋_GB2312" w:hAnsi="仿宋" w:hint="eastAsia"/>
                <w:b/>
                <w:color w:val="000000"/>
                <w:kern w:val="0"/>
                <w:sz w:val="24"/>
                <w:szCs w:val="24"/>
              </w:rPr>
              <w:t>课堂教学（80分）</w:t>
            </w:r>
          </w:p>
        </w:tc>
        <w:tc>
          <w:tcPr>
            <w:tcW w:w="850" w:type="dxa"/>
            <w:tcBorders>
              <w:top w:val="nil"/>
              <w:left w:val="single" w:sz="4" w:space="0" w:color="000000"/>
              <w:bottom w:val="single" w:sz="4" w:space="0" w:color="000000"/>
              <w:right w:val="single" w:sz="4" w:space="0" w:color="000000"/>
            </w:tcBorders>
            <w:vAlign w:val="center"/>
          </w:tcPr>
          <w:p w:rsidR="00BD541F" w:rsidRDefault="00BD541F" w:rsidP="00BD541F">
            <w:pPr>
              <w:adjustRightInd w:val="0"/>
              <w:snapToGrid w:val="0"/>
              <w:jc w:val="center"/>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教学</w:t>
            </w:r>
          </w:p>
          <w:p w:rsidR="00BD541F" w:rsidRPr="00BD541F" w:rsidRDefault="00BD541F" w:rsidP="00BD541F">
            <w:pPr>
              <w:adjustRightInd w:val="0"/>
              <w:snapToGrid w:val="0"/>
              <w:jc w:val="center"/>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内容</w:t>
            </w:r>
          </w:p>
        </w:tc>
        <w:tc>
          <w:tcPr>
            <w:tcW w:w="5670" w:type="dxa"/>
            <w:tcBorders>
              <w:top w:val="single" w:sz="4" w:space="0" w:color="000000"/>
              <w:left w:val="nil"/>
              <w:bottom w:val="single" w:sz="4" w:space="0" w:color="000000"/>
              <w:right w:val="single" w:sz="4" w:space="0" w:color="000000"/>
            </w:tcBorders>
            <w:vAlign w:val="center"/>
          </w:tcPr>
          <w:p w:rsidR="00BD541F" w:rsidRPr="00BD541F" w:rsidRDefault="00BD541F" w:rsidP="00BD541F">
            <w:pPr>
              <w:adjustRightInd w:val="0"/>
              <w:snapToGrid w:val="0"/>
              <w:rPr>
                <w:rFonts w:ascii="仿宋_GB2312" w:eastAsia="仿宋_GB2312" w:hAnsi="仿宋"/>
                <w:color w:val="000000"/>
                <w:spacing w:val="-16"/>
                <w:kern w:val="0"/>
                <w:sz w:val="24"/>
                <w:szCs w:val="24"/>
              </w:rPr>
            </w:pPr>
            <w:r w:rsidRPr="00BD541F">
              <w:rPr>
                <w:rFonts w:ascii="仿宋_GB2312" w:eastAsia="仿宋_GB2312" w:hAnsi="仿宋" w:hint="eastAsia"/>
                <w:color w:val="000000"/>
                <w:spacing w:val="-16"/>
                <w:kern w:val="0"/>
                <w:sz w:val="24"/>
                <w:szCs w:val="24"/>
              </w:rPr>
              <w:t>重点突出，条理清晰，内容承前启后，循序渐进。</w:t>
            </w:r>
          </w:p>
          <w:p w:rsidR="00BD541F" w:rsidRPr="00BD541F" w:rsidRDefault="00BD541F" w:rsidP="00BD541F">
            <w:pPr>
              <w:adjustRightInd w:val="0"/>
              <w:snapToGrid w:val="0"/>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内容充实，信息量大，为教学目标服务。</w:t>
            </w:r>
          </w:p>
          <w:p w:rsidR="00BD541F" w:rsidRPr="00BD541F" w:rsidRDefault="00BD541F" w:rsidP="00BD541F">
            <w:pPr>
              <w:adjustRightInd w:val="0"/>
              <w:snapToGrid w:val="0"/>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理论联系实际，反映或联系学科发展新思想、新概念、新成果。</w:t>
            </w:r>
          </w:p>
        </w:tc>
        <w:tc>
          <w:tcPr>
            <w:tcW w:w="709" w:type="dxa"/>
            <w:tcBorders>
              <w:top w:val="single" w:sz="4" w:space="0" w:color="000000"/>
              <w:left w:val="nil"/>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32</w:t>
            </w:r>
          </w:p>
        </w:tc>
        <w:tc>
          <w:tcPr>
            <w:tcW w:w="850" w:type="dxa"/>
            <w:tcBorders>
              <w:top w:val="single" w:sz="4" w:space="0" w:color="000000"/>
              <w:left w:val="nil"/>
              <w:bottom w:val="single" w:sz="4" w:space="0" w:color="000000"/>
              <w:right w:val="single" w:sz="4" w:space="0" w:color="000000"/>
            </w:tcBorders>
          </w:tcPr>
          <w:p w:rsidR="00BD541F" w:rsidRPr="00BD541F" w:rsidRDefault="00BD541F" w:rsidP="00BD541F">
            <w:pPr>
              <w:adjustRightInd w:val="0"/>
              <w:snapToGrid w:val="0"/>
              <w:jc w:val="center"/>
              <w:rPr>
                <w:rFonts w:ascii="仿宋_GB2312" w:eastAsia="仿宋_GB2312" w:hAnsi="仿宋"/>
                <w:color w:val="000000"/>
                <w:kern w:val="0"/>
                <w:sz w:val="24"/>
                <w:szCs w:val="24"/>
              </w:rPr>
            </w:pPr>
          </w:p>
        </w:tc>
      </w:tr>
      <w:tr w:rsidR="00BD541F" w:rsidRPr="00BD541F" w:rsidTr="00BD541F">
        <w:trPr>
          <w:trHeight w:val="1269"/>
          <w:jc w:val="center"/>
        </w:trPr>
        <w:tc>
          <w:tcPr>
            <w:tcW w:w="1295" w:type="dxa"/>
            <w:vMerge/>
            <w:tcBorders>
              <w:left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hAnsi="仿宋"/>
                <w:color w:val="000000"/>
                <w:kern w:val="0"/>
                <w:sz w:val="24"/>
                <w:szCs w:val="24"/>
              </w:rPr>
            </w:pPr>
          </w:p>
        </w:tc>
        <w:tc>
          <w:tcPr>
            <w:tcW w:w="850" w:type="dxa"/>
            <w:tcBorders>
              <w:top w:val="nil"/>
              <w:left w:val="single" w:sz="4" w:space="0" w:color="000000"/>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教学组织</w:t>
            </w:r>
          </w:p>
        </w:tc>
        <w:tc>
          <w:tcPr>
            <w:tcW w:w="5670" w:type="dxa"/>
            <w:tcBorders>
              <w:top w:val="single" w:sz="4" w:space="0" w:color="000000"/>
              <w:left w:val="nil"/>
              <w:bottom w:val="single" w:sz="4" w:space="0" w:color="000000"/>
              <w:right w:val="single" w:sz="4" w:space="0" w:color="000000"/>
            </w:tcBorders>
            <w:vAlign w:val="center"/>
          </w:tcPr>
          <w:p w:rsidR="00BD541F" w:rsidRPr="00BD541F" w:rsidRDefault="00BD541F" w:rsidP="00BD541F">
            <w:pPr>
              <w:adjustRightInd w:val="0"/>
              <w:snapToGrid w:val="0"/>
              <w:rPr>
                <w:rFonts w:ascii="仿宋_GB2312" w:eastAsia="仿宋_GB2312" w:hAnsi="仿宋"/>
                <w:color w:val="000000"/>
                <w:spacing w:val="-16"/>
                <w:kern w:val="0"/>
                <w:sz w:val="24"/>
                <w:szCs w:val="24"/>
              </w:rPr>
            </w:pPr>
            <w:r w:rsidRPr="00BD541F">
              <w:rPr>
                <w:rFonts w:ascii="仿宋_GB2312" w:eastAsia="仿宋_GB2312" w:hAnsi="仿宋" w:hint="eastAsia"/>
                <w:color w:val="000000"/>
                <w:spacing w:val="-16"/>
                <w:kern w:val="0"/>
                <w:sz w:val="24"/>
                <w:szCs w:val="24"/>
              </w:rPr>
              <w:t>教学过程安排合理，教学逻辑清晰。</w:t>
            </w:r>
          </w:p>
          <w:p w:rsidR="00BD541F" w:rsidRPr="00BD541F" w:rsidRDefault="00BD541F" w:rsidP="00BD541F">
            <w:pPr>
              <w:adjustRightInd w:val="0"/>
              <w:snapToGrid w:val="0"/>
              <w:rPr>
                <w:rFonts w:ascii="仿宋_GB2312" w:eastAsia="仿宋_GB2312" w:hAnsi="仿宋"/>
                <w:color w:val="000000"/>
                <w:spacing w:val="-16"/>
                <w:kern w:val="0"/>
                <w:sz w:val="24"/>
                <w:szCs w:val="24"/>
              </w:rPr>
            </w:pPr>
            <w:r w:rsidRPr="00BD541F">
              <w:rPr>
                <w:rFonts w:ascii="仿宋_GB2312" w:eastAsia="仿宋_GB2312" w:hAnsi="仿宋" w:hint="eastAsia"/>
                <w:color w:val="000000"/>
                <w:spacing w:val="-16"/>
                <w:kern w:val="0"/>
                <w:sz w:val="24"/>
                <w:szCs w:val="24"/>
              </w:rPr>
              <w:t>启发性强，能有效调动学生思维和学习积极性。</w:t>
            </w:r>
          </w:p>
          <w:p w:rsidR="00BD541F" w:rsidRPr="00BD541F" w:rsidRDefault="00BD541F" w:rsidP="00BD541F">
            <w:pPr>
              <w:adjustRightInd w:val="0"/>
              <w:snapToGrid w:val="0"/>
              <w:rPr>
                <w:rFonts w:ascii="仿宋_GB2312" w:eastAsia="仿宋_GB2312" w:hAnsi="仿宋"/>
                <w:color w:val="000000"/>
                <w:kern w:val="0"/>
                <w:sz w:val="24"/>
                <w:szCs w:val="24"/>
              </w:rPr>
            </w:pPr>
            <w:r w:rsidRPr="00BD541F">
              <w:rPr>
                <w:rFonts w:ascii="仿宋_GB2312" w:eastAsia="仿宋_GB2312" w:hAnsi="仿宋" w:hint="eastAsia"/>
                <w:color w:val="000000"/>
                <w:spacing w:val="-16"/>
                <w:kern w:val="0"/>
                <w:sz w:val="24"/>
                <w:szCs w:val="24"/>
              </w:rPr>
              <w:t>教学时间安排合理，有效运用各种教学手段。</w:t>
            </w:r>
          </w:p>
        </w:tc>
        <w:tc>
          <w:tcPr>
            <w:tcW w:w="709" w:type="dxa"/>
            <w:tcBorders>
              <w:top w:val="single" w:sz="4" w:space="0" w:color="000000"/>
              <w:left w:val="nil"/>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32</w:t>
            </w:r>
          </w:p>
        </w:tc>
        <w:tc>
          <w:tcPr>
            <w:tcW w:w="850" w:type="dxa"/>
            <w:tcBorders>
              <w:top w:val="single" w:sz="4" w:space="0" w:color="000000"/>
              <w:left w:val="nil"/>
              <w:bottom w:val="single" w:sz="4" w:space="0" w:color="000000"/>
              <w:right w:val="single" w:sz="4" w:space="0" w:color="000000"/>
            </w:tcBorders>
          </w:tcPr>
          <w:p w:rsidR="00BD541F" w:rsidRPr="00BD541F" w:rsidRDefault="00BD541F" w:rsidP="00BD541F">
            <w:pPr>
              <w:adjustRightInd w:val="0"/>
              <w:snapToGrid w:val="0"/>
              <w:jc w:val="center"/>
              <w:rPr>
                <w:rFonts w:ascii="仿宋_GB2312" w:eastAsia="仿宋_GB2312" w:hAnsi="仿宋"/>
                <w:color w:val="000000"/>
                <w:kern w:val="0"/>
                <w:sz w:val="24"/>
                <w:szCs w:val="24"/>
              </w:rPr>
            </w:pPr>
          </w:p>
        </w:tc>
      </w:tr>
      <w:tr w:rsidR="00BD541F" w:rsidRPr="00BD541F" w:rsidTr="00BD541F">
        <w:trPr>
          <w:trHeight w:val="1126"/>
          <w:jc w:val="center"/>
        </w:trPr>
        <w:tc>
          <w:tcPr>
            <w:tcW w:w="1295" w:type="dxa"/>
            <w:vMerge/>
            <w:tcBorders>
              <w:left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hAnsi="仿宋"/>
                <w:color w:val="000000"/>
                <w:kern w:val="0"/>
                <w:sz w:val="24"/>
                <w:szCs w:val="24"/>
              </w:rPr>
            </w:pPr>
          </w:p>
        </w:tc>
        <w:tc>
          <w:tcPr>
            <w:tcW w:w="850" w:type="dxa"/>
            <w:tcBorders>
              <w:top w:val="nil"/>
              <w:left w:val="single" w:sz="4" w:space="0" w:color="000000"/>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hAnsi="仿宋"/>
                <w:color w:val="000000"/>
                <w:kern w:val="0"/>
                <w:sz w:val="24"/>
                <w:szCs w:val="24"/>
              </w:rPr>
            </w:pPr>
            <w:proofErr w:type="gramStart"/>
            <w:r w:rsidRPr="00BD541F">
              <w:rPr>
                <w:rFonts w:ascii="仿宋_GB2312" w:eastAsia="仿宋_GB2312" w:hAnsi="仿宋" w:hint="eastAsia"/>
                <w:color w:val="000000"/>
                <w:kern w:val="0"/>
                <w:sz w:val="24"/>
                <w:szCs w:val="24"/>
              </w:rPr>
              <w:t>语言教态</w:t>
            </w:r>
            <w:proofErr w:type="gramEnd"/>
          </w:p>
        </w:tc>
        <w:tc>
          <w:tcPr>
            <w:tcW w:w="5670" w:type="dxa"/>
            <w:tcBorders>
              <w:top w:val="single" w:sz="4" w:space="0" w:color="000000"/>
              <w:left w:val="nil"/>
              <w:bottom w:val="single" w:sz="4" w:space="0" w:color="000000"/>
              <w:right w:val="single" w:sz="4" w:space="0" w:color="000000"/>
            </w:tcBorders>
            <w:vAlign w:val="center"/>
          </w:tcPr>
          <w:p w:rsidR="00BD541F" w:rsidRPr="00BD541F" w:rsidRDefault="00BD541F" w:rsidP="00BD541F">
            <w:pPr>
              <w:adjustRightInd w:val="0"/>
              <w:snapToGrid w:val="0"/>
              <w:rPr>
                <w:rFonts w:ascii="仿宋_GB2312" w:eastAsia="仿宋_GB2312" w:hAnsi="仿宋"/>
                <w:color w:val="000000"/>
                <w:spacing w:val="-16"/>
                <w:kern w:val="0"/>
                <w:sz w:val="24"/>
                <w:szCs w:val="24"/>
              </w:rPr>
            </w:pPr>
            <w:r w:rsidRPr="00BD541F">
              <w:rPr>
                <w:rFonts w:ascii="仿宋_GB2312" w:eastAsia="仿宋_GB2312" w:hAnsi="仿宋" w:hint="eastAsia"/>
                <w:color w:val="000000"/>
                <w:spacing w:val="-16"/>
                <w:kern w:val="0"/>
                <w:sz w:val="24"/>
                <w:szCs w:val="24"/>
              </w:rPr>
              <w:t>普通话讲课，语言清晰，语速节奏恰当。</w:t>
            </w:r>
          </w:p>
          <w:p w:rsidR="00BD541F" w:rsidRPr="00BD541F" w:rsidRDefault="00BD541F" w:rsidP="00BD541F">
            <w:pPr>
              <w:adjustRightInd w:val="0"/>
              <w:snapToGrid w:val="0"/>
              <w:rPr>
                <w:rFonts w:ascii="仿宋_GB2312" w:eastAsia="仿宋_GB2312" w:hAnsi="仿宋"/>
                <w:color w:val="000000"/>
                <w:kern w:val="0"/>
                <w:sz w:val="24"/>
                <w:szCs w:val="24"/>
              </w:rPr>
            </w:pPr>
            <w:proofErr w:type="gramStart"/>
            <w:r w:rsidRPr="00BD541F">
              <w:rPr>
                <w:rFonts w:ascii="仿宋_GB2312" w:eastAsia="仿宋_GB2312" w:hAnsi="仿宋" w:hint="eastAsia"/>
                <w:color w:val="000000"/>
                <w:spacing w:val="-16"/>
                <w:kern w:val="0"/>
                <w:sz w:val="24"/>
                <w:szCs w:val="24"/>
              </w:rPr>
              <w:t>教态仪表</w:t>
            </w:r>
            <w:proofErr w:type="gramEnd"/>
            <w:r w:rsidRPr="00BD541F">
              <w:rPr>
                <w:rFonts w:ascii="仿宋_GB2312" w:eastAsia="仿宋_GB2312" w:hAnsi="仿宋" w:hint="eastAsia"/>
                <w:color w:val="000000"/>
                <w:spacing w:val="-16"/>
                <w:kern w:val="0"/>
                <w:sz w:val="24"/>
                <w:szCs w:val="24"/>
              </w:rPr>
              <w:t>自然得体，肢体语言运用合理。</w:t>
            </w:r>
          </w:p>
        </w:tc>
        <w:tc>
          <w:tcPr>
            <w:tcW w:w="709" w:type="dxa"/>
            <w:tcBorders>
              <w:top w:val="single" w:sz="4" w:space="0" w:color="000000"/>
              <w:left w:val="nil"/>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11</w:t>
            </w:r>
          </w:p>
        </w:tc>
        <w:tc>
          <w:tcPr>
            <w:tcW w:w="850" w:type="dxa"/>
            <w:tcBorders>
              <w:top w:val="single" w:sz="4" w:space="0" w:color="000000"/>
              <w:left w:val="nil"/>
              <w:bottom w:val="single" w:sz="4" w:space="0" w:color="000000"/>
              <w:right w:val="single" w:sz="4" w:space="0" w:color="000000"/>
            </w:tcBorders>
          </w:tcPr>
          <w:p w:rsidR="00BD541F" w:rsidRPr="00BD541F" w:rsidRDefault="00BD541F" w:rsidP="00BD541F">
            <w:pPr>
              <w:adjustRightInd w:val="0"/>
              <w:snapToGrid w:val="0"/>
              <w:jc w:val="center"/>
              <w:rPr>
                <w:rFonts w:ascii="仿宋_GB2312" w:eastAsia="仿宋_GB2312" w:hAnsi="仿宋"/>
                <w:color w:val="000000"/>
                <w:kern w:val="0"/>
                <w:sz w:val="24"/>
                <w:szCs w:val="24"/>
              </w:rPr>
            </w:pPr>
          </w:p>
        </w:tc>
      </w:tr>
      <w:tr w:rsidR="00BD541F" w:rsidRPr="00BD541F" w:rsidTr="00BD541F">
        <w:trPr>
          <w:trHeight w:val="157"/>
          <w:jc w:val="center"/>
        </w:trPr>
        <w:tc>
          <w:tcPr>
            <w:tcW w:w="1295" w:type="dxa"/>
            <w:vMerge/>
            <w:tcBorders>
              <w:left w:val="single" w:sz="4" w:space="0" w:color="000000"/>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hAnsi="仿宋"/>
                <w:color w:val="000000"/>
                <w:kern w:val="0"/>
                <w:sz w:val="24"/>
                <w:szCs w:val="24"/>
              </w:rPr>
            </w:pPr>
          </w:p>
        </w:tc>
        <w:tc>
          <w:tcPr>
            <w:tcW w:w="850" w:type="dxa"/>
            <w:tcBorders>
              <w:top w:val="nil"/>
              <w:left w:val="single" w:sz="4" w:space="0" w:color="000000"/>
              <w:bottom w:val="single" w:sz="4" w:space="0" w:color="000000"/>
              <w:right w:val="single" w:sz="4" w:space="0" w:color="000000"/>
            </w:tcBorders>
            <w:vAlign w:val="center"/>
          </w:tcPr>
          <w:p w:rsidR="00BD541F" w:rsidRDefault="00BD541F" w:rsidP="00BD541F">
            <w:pPr>
              <w:adjustRightInd w:val="0"/>
              <w:snapToGrid w:val="0"/>
              <w:jc w:val="center"/>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教学</w:t>
            </w:r>
          </w:p>
          <w:p w:rsidR="00BD541F" w:rsidRPr="00BD541F" w:rsidRDefault="00BD541F" w:rsidP="00BD541F">
            <w:pPr>
              <w:adjustRightInd w:val="0"/>
              <w:snapToGrid w:val="0"/>
              <w:jc w:val="center"/>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特色</w:t>
            </w:r>
          </w:p>
        </w:tc>
        <w:tc>
          <w:tcPr>
            <w:tcW w:w="5670" w:type="dxa"/>
            <w:tcBorders>
              <w:top w:val="single" w:sz="4" w:space="0" w:color="000000"/>
              <w:left w:val="nil"/>
              <w:bottom w:val="single" w:sz="4" w:space="0" w:color="000000"/>
              <w:right w:val="single" w:sz="4" w:space="0" w:color="000000"/>
            </w:tcBorders>
            <w:vAlign w:val="center"/>
          </w:tcPr>
          <w:p w:rsidR="00BD541F" w:rsidRPr="00BD541F" w:rsidRDefault="00BD541F" w:rsidP="00BD541F">
            <w:pPr>
              <w:adjustRightInd w:val="0"/>
              <w:snapToGrid w:val="0"/>
              <w:rPr>
                <w:rFonts w:ascii="仿宋_GB2312" w:eastAsia="仿宋_GB2312" w:hAnsi="仿宋"/>
                <w:color w:val="000000"/>
                <w:spacing w:val="-16"/>
                <w:kern w:val="0"/>
                <w:sz w:val="24"/>
                <w:szCs w:val="24"/>
              </w:rPr>
            </w:pPr>
            <w:r w:rsidRPr="00BD541F">
              <w:rPr>
                <w:rFonts w:ascii="仿宋_GB2312" w:eastAsia="仿宋_GB2312" w:hAnsi="仿宋" w:hint="eastAsia"/>
                <w:color w:val="000000"/>
                <w:spacing w:val="-16"/>
                <w:kern w:val="0"/>
                <w:sz w:val="24"/>
                <w:szCs w:val="24"/>
              </w:rPr>
              <w:t>教学理念先进、风格突出、感染力强、教学效果好。</w:t>
            </w:r>
          </w:p>
        </w:tc>
        <w:tc>
          <w:tcPr>
            <w:tcW w:w="709" w:type="dxa"/>
            <w:tcBorders>
              <w:top w:val="single" w:sz="4" w:space="0" w:color="000000"/>
              <w:left w:val="nil"/>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hAnsi="仿宋"/>
                <w:color w:val="000000"/>
                <w:kern w:val="0"/>
                <w:sz w:val="24"/>
                <w:szCs w:val="24"/>
              </w:rPr>
            </w:pPr>
            <w:r w:rsidRPr="00BD541F">
              <w:rPr>
                <w:rFonts w:ascii="仿宋_GB2312" w:eastAsia="仿宋_GB2312" w:hAnsi="仿宋" w:hint="eastAsia"/>
                <w:color w:val="000000"/>
                <w:kern w:val="0"/>
                <w:sz w:val="24"/>
                <w:szCs w:val="24"/>
              </w:rPr>
              <w:t>5</w:t>
            </w:r>
          </w:p>
        </w:tc>
        <w:tc>
          <w:tcPr>
            <w:tcW w:w="850" w:type="dxa"/>
            <w:tcBorders>
              <w:top w:val="single" w:sz="4" w:space="0" w:color="000000"/>
              <w:left w:val="nil"/>
              <w:bottom w:val="single" w:sz="4" w:space="0" w:color="000000"/>
              <w:right w:val="single" w:sz="4" w:space="0" w:color="000000"/>
            </w:tcBorders>
          </w:tcPr>
          <w:p w:rsidR="00BD541F" w:rsidRPr="00BD541F" w:rsidRDefault="00BD541F" w:rsidP="00BD541F">
            <w:pPr>
              <w:adjustRightInd w:val="0"/>
              <w:snapToGrid w:val="0"/>
              <w:jc w:val="center"/>
              <w:rPr>
                <w:rFonts w:ascii="仿宋_GB2312" w:eastAsia="仿宋_GB2312" w:hAnsi="仿宋"/>
                <w:color w:val="000000"/>
                <w:kern w:val="0"/>
                <w:sz w:val="24"/>
                <w:szCs w:val="24"/>
              </w:rPr>
            </w:pPr>
          </w:p>
        </w:tc>
      </w:tr>
      <w:tr w:rsidR="00BD541F" w:rsidRPr="00BD541F" w:rsidTr="0025158A">
        <w:trPr>
          <w:trHeight w:val="712"/>
          <w:jc w:val="center"/>
        </w:trPr>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BD541F" w:rsidRPr="00BD541F" w:rsidRDefault="00BD541F" w:rsidP="00BD541F">
            <w:pPr>
              <w:adjustRightInd w:val="0"/>
              <w:snapToGrid w:val="0"/>
              <w:rPr>
                <w:rFonts w:ascii="仿宋_GB2312" w:eastAsia="仿宋_GB2312" w:hAnsi="仿宋"/>
                <w:b/>
                <w:color w:val="000000"/>
                <w:kern w:val="0"/>
                <w:sz w:val="24"/>
                <w:szCs w:val="24"/>
              </w:rPr>
            </w:pPr>
            <w:r w:rsidRPr="00BD541F">
              <w:rPr>
                <w:rFonts w:ascii="仿宋_GB2312" w:eastAsia="仿宋_GB2312" w:hAnsi="仿宋" w:hint="eastAsia"/>
                <w:b/>
                <w:color w:val="000000"/>
                <w:kern w:val="0"/>
                <w:sz w:val="24"/>
                <w:szCs w:val="24"/>
              </w:rPr>
              <w:t>选手最终得分</w:t>
            </w:r>
          </w:p>
        </w:tc>
        <w:tc>
          <w:tcPr>
            <w:tcW w:w="7229" w:type="dxa"/>
            <w:gridSpan w:val="3"/>
            <w:tcBorders>
              <w:top w:val="single" w:sz="4" w:space="0" w:color="000000"/>
              <w:left w:val="nil"/>
              <w:bottom w:val="single" w:sz="4" w:space="0" w:color="000000"/>
              <w:right w:val="single" w:sz="4" w:space="0" w:color="000000"/>
            </w:tcBorders>
            <w:vAlign w:val="center"/>
          </w:tcPr>
          <w:p w:rsidR="00BD541F" w:rsidRPr="00BD541F" w:rsidRDefault="00BD541F" w:rsidP="00BD541F">
            <w:pPr>
              <w:adjustRightInd w:val="0"/>
              <w:snapToGrid w:val="0"/>
              <w:jc w:val="center"/>
              <w:rPr>
                <w:rFonts w:ascii="仿宋_GB2312" w:eastAsia="仿宋_GB2312" w:hAnsi="仿宋"/>
                <w:color w:val="000000"/>
                <w:kern w:val="0"/>
                <w:sz w:val="24"/>
                <w:szCs w:val="24"/>
              </w:rPr>
            </w:pPr>
          </w:p>
        </w:tc>
      </w:tr>
    </w:tbl>
    <w:p w:rsidR="006B2C76" w:rsidRPr="006B2C76" w:rsidRDefault="00BD541F" w:rsidP="00DB129A">
      <w:pPr>
        <w:spacing w:beforeLines="50"/>
        <w:ind w:firstLineChars="200" w:firstLine="560"/>
        <w:rPr>
          <w:rFonts w:ascii="仿宋_GB2312" w:eastAsia="仿宋_GB2312"/>
          <w:sz w:val="32"/>
          <w:szCs w:val="32"/>
        </w:rPr>
      </w:pPr>
      <w:r w:rsidRPr="005819BA">
        <w:rPr>
          <w:rFonts w:ascii="仿宋_GB2312" w:eastAsia="仿宋_GB2312" w:hint="eastAsia"/>
          <w:sz w:val="28"/>
          <w:szCs w:val="28"/>
        </w:rPr>
        <w:t>评委签字：</w:t>
      </w:r>
      <w:r>
        <w:rPr>
          <w:rFonts w:ascii="仿宋_GB2312" w:eastAsia="仿宋_GB2312" w:hint="eastAsia"/>
          <w:sz w:val="28"/>
          <w:szCs w:val="28"/>
        </w:rPr>
        <w:t xml:space="preserve">                                     年   月   日</w:t>
      </w:r>
      <w:r w:rsidR="006B2C76" w:rsidRPr="006B2C76">
        <w:rPr>
          <w:rFonts w:ascii="仿宋_GB2312" w:eastAsia="仿宋_GB2312" w:hint="eastAsia"/>
          <w:sz w:val="32"/>
          <w:szCs w:val="32"/>
        </w:rPr>
        <w:t xml:space="preserve">                              </w:t>
      </w:r>
    </w:p>
    <w:sectPr w:rsidR="006B2C76" w:rsidRPr="006B2C76" w:rsidSect="00AF34F7">
      <w:headerReference w:type="default" r:id="rId8"/>
      <w:footerReference w:type="even" r:id="rId9"/>
      <w:footerReference w:type="default" r:id="rId10"/>
      <w:headerReference w:type="first" r:id="rId11"/>
      <w:pgSz w:w="11906" w:h="16838"/>
      <w:pgMar w:top="1985" w:right="1588" w:bottom="2098"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51E" w:rsidRDefault="0083251E" w:rsidP="00FA4514">
      <w:r>
        <w:separator/>
      </w:r>
    </w:p>
  </w:endnote>
  <w:endnote w:type="continuationSeparator" w:id="0">
    <w:p w:rsidR="0083251E" w:rsidRDefault="0083251E" w:rsidP="00FA45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2C" w:rsidRDefault="00DB129A" w:rsidP="0018754E">
    <w:pPr>
      <w:pStyle w:val="a4"/>
      <w:framePr w:wrap="around" w:vAnchor="text" w:hAnchor="margin" w:xAlign="outside" w:y="1"/>
      <w:rPr>
        <w:rStyle w:val="a5"/>
      </w:rPr>
    </w:pPr>
    <w:r>
      <w:rPr>
        <w:rStyle w:val="a5"/>
      </w:rPr>
      <w:fldChar w:fldCharType="begin"/>
    </w:r>
    <w:r w:rsidR="00FB182C">
      <w:rPr>
        <w:rStyle w:val="a5"/>
      </w:rPr>
      <w:instrText xml:space="preserve">PAGE  </w:instrText>
    </w:r>
    <w:r>
      <w:rPr>
        <w:rStyle w:val="a5"/>
      </w:rPr>
      <w:fldChar w:fldCharType="end"/>
    </w:r>
  </w:p>
  <w:p w:rsidR="00FB182C" w:rsidRDefault="00FB182C" w:rsidP="000E08B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2C" w:rsidRDefault="00DB129A" w:rsidP="0018754E">
    <w:pPr>
      <w:pStyle w:val="a4"/>
      <w:framePr w:wrap="around" w:vAnchor="text" w:hAnchor="margin" w:xAlign="outside" w:y="1"/>
      <w:rPr>
        <w:rStyle w:val="a5"/>
      </w:rPr>
    </w:pPr>
    <w:r>
      <w:rPr>
        <w:rStyle w:val="a5"/>
      </w:rPr>
      <w:fldChar w:fldCharType="begin"/>
    </w:r>
    <w:r w:rsidR="00FB182C">
      <w:rPr>
        <w:rStyle w:val="a5"/>
      </w:rPr>
      <w:instrText xml:space="preserve">PAGE  </w:instrText>
    </w:r>
    <w:r>
      <w:rPr>
        <w:rStyle w:val="a5"/>
      </w:rPr>
      <w:fldChar w:fldCharType="separate"/>
    </w:r>
    <w:r w:rsidR="00EC0A6B">
      <w:rPr>
        <w:rStyle w:val="a5"/>
        <w:noProof/>
      </w:rPr>
      <w:t>- 5 -</w:t>
    </w:r>
    <w:r>
      <w:rPr>
        <w:rStyle w:val="a5"/>
      </w:rPr>
      <w:fldChar w:fldCharType="end"/>
    </w:r>
  </w:p>
  <w:p w:rsidR="00FB182C" w:rsidRDefault="00FB182C" w:rsidP="000E08B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51E" w:rsidRDefault="0083251E" w:rsidP="00FA4514">
      <w:r>
        <w:separator/>
      </w:r>
    </w:p>
  </w:footnote>
  <w:footnote w:type="continuationSeparator" w:id="0">
    <w:p w:rsidR="0083251E" w:rsidRDefault="0083251E" w:rsidP="00FA4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BC" w:rsidRDefault="004571BC" w:rsidP="004571B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FDA" w:rsidRDefault="00FE2FDA" w:rsidP="00FE2FD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A06CC"/>
    <w:multiLevelType w:val="singleLevel"/>
    <w:tmpl w:val="16AE592E"/>
    <w:lvl w:ilvl="0">
      <w:start w:val="1"/>
      <w:numFmt w:val="decimalEnclosedCircleChinese"/>
      <w:suff w:val="nothing"/>
      <w:lvlText w:val="%1　"/>
      <w:lvlJc w:val="left"/>
      <w:pPr>
        <w:ind w:left="0" w:firstLine="40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4514"/>
    <w:rsid w:val="00013652"/>
    <w:rsid w:val="0001694B"/>
    <w:rsid w:val="000174FB"/>
    <w:rsid w:val="00047CC7"/>
    <w:rsid w:val="00060EDD"/>
    <w:rsid w:val="00092F71"/>
    <w:rsid w:val="000937D9"/>
    <w:rsid w:val="0009388E"/>
    <w:rsid w:val="000D15EB"/>
    <w:rsid w:val="000E08B9"/>
    <w:rsid w:val="000E108F"/>
    <w:rsid w:val="000E3D6A"/>
    <w:rsid w:val="0010022A"/>
    <w:rsid w:val="001772C0"/>
    <w:rsid w:val="0018754E"/>
    <w:rsid w:val="00194489"/>
    <w:rsid w:val="001B76D4"/>
    <w:rsid w:val="001C1911"/>
    <w:rsid w:val="001C4218"/>
    <w:rsid w:val="001E23B7"/>
    <w:rsid w:val="002045B1"/>
    <w:rsid w:val="00230F3D"/>
    <w:rsid w:val="00230FAB"/>
    <w:rsid w:val="002332DC"/>
    <w:rsid w:val="00235901"/>
    <w:rsid w:val="00257296"/>
    <w:rsid w:val="002730F1"/>
    <w:rsid w:val="00276BD5"/>
    <w:rsid w:val="00292FA1"/>
    <w:rsid w:val="002B40A7"/>
    <w:rsid w:val="002D52D4"/>
    <w:rsid w:val="002D56C3"/>
    <w:rsid w:val="003061DB"/>
    <w:rsid w:val="00311EEE"/>
    <w:rsid w:val="00312D42"/>
    <w:rsid w:val="00333C4E"/>
    <w:rsid w:val="003B0FD5"/>
    <w:rsid w:val="003B44A4"/>
    <w:rsid w:val="003C1C38"/>
    <w:rsid w:val="003D41B5"/>
    <w:rsid w:val="003D7588"/>
    <w:rsid w:val="003D7748"/>
    <w:rsid w:val="003F283C"/>
    <w:rsid w:val="003F6597"/>
    <w:rsid w:val="00402E69"/>
    <w:rsid w:val="00417A76"/>
    <w:rsid w:val="00454C56"/>
    <w:rsid w:val="004571BC"/>
    <w:rsid w:val="00474B03"/>
    <w:rsid w:val="0047578B"/>
    <w:rsid w:val="0048098C"/>
    <w:rsid w:val="004A2BDF"/>
    <w:rsid w:val="004B5ECB"/>
    <w:rsid w:val="004C3D05"/>
    <w:rsid w:val="0050751E"/>
    <w:rsid w:val="00517FDD"/>
    <w:rsid w:val="0052248C"/>
    <w:rsid w:val="00522E0C"/>
    <w:rsid w:val="005267D8"/>
    <w:rsid w:val="0054425F"/>
    <w:rsid w:val="00556B9C"/>
    <w:rsid w:val="00560D25"/>
    <w:rsid w:val="00582FE7"/>
    <w:rsid w:val="005962CF"/>
    <w:rsid w:val="005B31F8"/>
    <w:rsid w:val="005D460F"/>
    <w:rsid w:val="005E01A9"/>
    <w:rsid w:val="005E40AC"/>
    <w:rsid w:val="00630276"/>
    <w:rsid w:val="006463F8"/>
    <w:rsid w:val="0066175A"/>
    <w:rsid w:val="00685C44"/>
    <w:rsid w:val="00697D7A"/>
    <w:rsid w:val="006B2C76"/>
    <w:rsid w:val="006B4006"/>
    <w:rsid w:val="006C0507"/>
    <w:rsid w:val="006E5BC8"/>
    <w:rsid w:val="00713DB2"/>
    <w:rsid w:val="00725F5A"/>
    <w:rsid w:val="00733E52"/>
    <w:rsid w:val="00734AAB"/>
    <w:rsid w:val="00735F51"/>
    <w:rsid w:val="00745759"/>
    <w:rsid w:val="00762554"/>
    <w:rsid w:val="00766680"/>
    <w:rsid w:val="0078242C"/>
    <w:rsid w:val="00783EB9"/>
    <w:rsid w:val="00792BDD"/>
    <w:rsid w:val="007B2F50"/>
    <w:rsid w:val="007B2FF0"/>
    <w:rsid w:val="007D1724"/>
    <w:rsid w:val="007E0723"/>
    <w:rsid w:val="007E33AE"/>
    <w:rsid w:val="007F3C49"/>
    <w:rsid w:val="007F6AD7"/>
    <w:rsid w:val="007F6C55"/>
    <w:rsid w:val="008068E5"/>
    <w:rsid w:val="008129F2"/>
    <w:rsid w:val="008231EE"/>
    <w:rsid w:val="00825BF3"/>
    <w:rsid w:val="0083251E"/>
    <w:rsid w:val="00833C70"/>
    <w:rsid w:val="00843F04"/>
    <w:rsid w:val="00855382"/>
    <w:rsid w:val="00860BEB"/>
    <w:rsid w:val="008832D9"/>
    <w:rsid w:val="00896EF2"/>
    <w:rsid w:val="008A22D2"/>
    <w:rsid w:val="008A557D"/>
    <w:rsid w:val="008B5347"/>
    <w:rsid w:val="008E7F33"/>
    <w:rsid w:val="008F3B94"/>
    <w:rsid w:val="008F48C4"/>
    <w:rsid w:val="008F6E99"/>
    <w:rsid w:val="00903E3F"/>
    <w:rsid w:val="00921E89"/>
    <w:rsid w:val="00925AE0"/>
    <w:rsid w:val="00932E58"/>
    <w:rsid w:val="009601A2"/>
    <w:rsid w:val="009649B7"/>
    <w:rsid w:val="009733BF"/>
    <w:rsid w:val="009C5239"/>
    <w:rsid w:val="009E08F1"/>
    <w:rsid w:val="009E325F"/>
    <w:rsid w:val="00A060DD"/>
    <w:rsid w:val="00A227B4"/>
    <w:rsid w:val="00A22D1D"/>
    <w:rsid w:val="00A31634"/>
    <w:rsid w:val="00A42847"/>
    <w:rsid w:val="00A50A73"/>
    <w:rsid w:val="00A607D8"/>
    <w:rsid w:val="00A8540A"/>
    <w:rsid w:val="00AB7246"/>
    <w:rsid w:val="00AD1236"/>
    <w:rsid w:val="00AD2D11"/>
    <w:rsid w:val="00AF208C"/>
    <w:rsid w:val="00AF34F7"/>
    <w:rsid w:val="00B05FD0"/>
    <w:rsid w:val="00B24616"/>
    <w:rsid w:val="00B275AD"/>
    <w:rsid w:val="00B309F8"/>
    <w:rsid w:val="00B41A68"/>
    <w:rsid w:val="00B508F1"/>
    <w:rsid w:val="00B519B0"/>
    <w:rsid w:val="00B54525"/>
    <w:rsid w:val="00B57425"/>
    <w:rsid w:val="00B610CE"/>
    <w:rsid w:val="00B73E15"/>
    <w:rsid w:val="00B82360"/>
    <w:rsid w:val="00B913F5"/>
    <w:rsid w:val="00B94F67"/>
    <w:rsid w:val="00BD541F"/>
    <w:rsid w:val="00BF4885"/>
    <w:rsid w:val="00C41D09"/>
    <w:rsid w:val="00C60B4A"/>
    <w:rsid w:val="00C778A0"/>
    <w:rsid w:val="00C82C69"/>
    <w:rsid w:val="00C96F60"/>
    <w:rsid w:val="00CC22D9"/>
    <w:rsid w:val="00CF128F"/>
    <w:rsid w:val="00D046D2"/>
    <w:rsid w:val="00D27796"/>
    <w:rsid w:val="00D6227D"/>
    <w:rsid w:val="00D66D5F"/>
    <w:rsid w:val="00D7221C"/>
    <w:rsid w:val="00D8771F"/>
    <w:rsid w:val="00DB129A"/>
    <w:rsid w:val="00DB2625"/>
    <w:rsid w:val="00DD0D13"/>
    <w:rsid w:val="00DE42D5"/>
    <w:rsid w:val="00DE4D04"/>
    <w:rsid w:val="00DF31F8"/>
    <w:rsid w:val="00DF363C"/>
    <w:rsid w:val="00DF48ED"/>
    <w:rsid w:val="00E3728D"/>
    <w:rsid w:val="00E5232A"/>
    <w:rsid w:val="00E52C0B"/>
    <w:rsid w:val="00E611A8"/>
    <w:rsid w:val="00E65CCC"/>
    <w:rsid w:val="00E74244"/>
    <w:rsid w:val="00E83695"/>
    <w:rsid w:val="00E860D9"/>
    <w:rsid w:val="00EB7646"/>
    <w:rsid w:val="00EB79FA"/>
    <w:rsid w:val="00EC0A6B"/>
    <w:rsid w:val="00F14C34"/>
    <w:rsid w:val="00F2120F"/>
    <w:rsid w:val="00F23704"/>
    <w:rsid w:val="00F35621"/>
    <w:rsid w:val="00F578E8"/>
    <w:rsid w:val="00F71D23"/>
    <w:rsid w:val="00F83BBA"/>
    <w:rsid w:val="00FA03D2"/>
    <w:rsid w:val="00FA4514"/>
    <w:rsid w:val="00FB182C"/>
    <w:rsid w:val="00FB1F64"/>
    <w:rsid w:val="00FC0461"/>
    <w:rsid w:val="00FC0BD9"/>
    <w:rsid w:val="00FD430C"/>
    <w:rsid w:val="00FE2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218"/>
    <w:pPr>
      <w:widowControl w:val="0"/>
      <w:jc w:val="both"/>
    </w:pPr>
    <w:rPr>
      <w:kern w:val="2"/>
      <w:sz w:val="21"/>
      <w:szCs w:val="22"/>
    </w:rPr>
  </w:style>
  <w:style w:type="paragraph" w:styleId="1">
    <w:name w:val="heading 1"/>
    <w:basedOn w:val="a"/>
    <w:qFormat/>
    <w:rsid w:val="000E08B9"/>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51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FA4514"/>
    <w:rPr>
      <w:sz w:val="18"/>
      <w:szCs w:val="18"/>
    </w:rPr>
  </w:style>
  <w:style w:type="paragraph" w:styleId="a4">
    <w:name w:val="footer"/>
    <w:basedOn w:val="a"/>
    <w:link w:val="Char0"/>
    <w:uiPriority w:val="99"/>
    <w:unhideWhenUsed/>
    <w:rsid w:val="00FA4514"/>
    <w:pPr>
      <w:tabs>
        <w:tab w:val="center" w:pos="4153"/>
        <w:tab w:val="right" w:pos="8306"/>
      </w:tabs>
      <w:snapToGrid w:val="0"/>
      <w:jc w:val="left"/>
    </w:pPr>
    <w:rPr>
      <w:kern w:val="0"/>
      <w:sz w:val="18"/>
      <w:szCs w:val="18"/>
    </w:rPr>
  </w:style>
  <w:style w:type="character" w:customStyle="1" w:styleId="Char0">
    <w:name w:val="页脚 Char"/>
    <w:link w:val="a4"/>
    <w:uiPriority w:val="99"/>
    <w:rsid w:val="00FA4514"/>
    <w:rPr>
      <w:sz w:val="18"/>
      <w:szCs w:val="18"/>
    </w:rPr>
  </w:style>
  <w:style w:type="character" w:styleId="a5">
    <w:name w:val="page number"/>
    <w:basedOn w:val="a0"/>
    <w:rsid w:val="000E08B9"/>
  </w:style>
  <w:style w:type="paragraph" w:styleId="a6">
    <w:name w:val="Balloon Text"/>
    <w:basedOn w:val="a"/>
    <w:semiHidden/>
    <w:rsid w:val="00685C44"/>
    <w:rPr>
      <w:sz w:val="18"/>
      <w:szCs w:val="18"/>
    </w:rPr>
  </w:style>
  <w:style w:type="paragraph" w:customStyle="1" w:styleId="ParaChar">
    <w:name w:val="默认段落字体 Para Char"/>
    <w:basedOn w:val="a"/>
    <w:rsid w:val="00C96F60"/>
    <w:pPr>
      <w:keepNext/>
      <w:widowControl/>
      <w:spacing w:before="240" w:after="64" w:line="316" w:lineRule="auto"/>
    </w:pPr>
    <w:rPr>
      <w:rFonts w:ascii="Arial" w:hAnsi="Arial" w:cs="Arial"/>
      <w:b/>
      <w:bCs/>
      <w:kern w:val="0"/>
      <w:sz w:val="24"/>
      <w:szCs w:val="24"/>
    </w:rPr>
  </w:style>
  <w:style w:type="paragraph" w:styleId="a7">
    <w:name w:val="Date"/>
    <w:basedOn w:val="a"/>
    <w:next w:val="a"/>
    <w:rsid w:val="005D460F"/>
    <w:pPr>
      <w:ind w:leftChars="2500" w:left="100"/>
    </w:pPr>
  </w:style>
  <w:style w:type="paragraph" w:customStyle="1" w:styleId="Default">
    <w:name w:val="Default"/>
    <w:rsid w:val="00C778A0"/>
    <w:pPr>
      <w:widowControl w:val="0"/>
      <w:autoSpaceDE w:val="0"/>
      <w:autoSpaceDN w:val="0"/>
      <w:adjustRightInd w:val="0"/>
    </w:pPr>
    <w:rPr>
      <w:rFonts w:ascii="仿宋_GB2312" w:eastAsia="仿宋_GB2312" w:hAnsi="Times New Roman" w:cs="仿宋_GB2312"/>
      <w:color w:val="000000"/>
      <w:sz w:val="24"/>
      <w:szCs w:val="24"/>
    </w:rPr>
  </w:style>
  <w:style w:type="paragraph" w:styleId="a8">
    <w:name w:val="Normal (Web)"/>
    <w:basedOn w:val="a"/>
    <w:rsid w:val="0010022A"/>
    <w:pPr>
      <w:widowControl/>
      <w:spacing w:before="100" w:beforeAutospacing="1" w:after="100" w:afterAutospacing="1" w:line="400" w:lineRule="exact"/>
      <w:ind w:firstLine="539"/>
      <w:jc w:val="left"/>
    </w:pPr>
    <w:rPr>
      <w:rFonts w:ascii="宋体" w:hAnsi="宋体" w:cs="宋体"/>
      <w:kern w:val="0"/>
      <w:sz w:val="24"/>
      <w:szCs w:val="24"/>
    </w:rPr>
  </w:style>
  <w:style w:type="table" w:styleId="a9">
    <w:name w:val="Table Grid"/>
    <w:basedOn w:val="a1"/>
    <w:uiPriority w:val="59"/>
    <w:rsid w:val="00FA0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4606492">
      <w:bodyDiv w:val="1"/>
      <w:marLeft w:val="0"/>
      <w:marRight w:val="0"/>
      <w:marTop w:val="0"/>
      <w:marBottom w:val="0"/>
      <w:divBdr>
        <w:top w:val="none" w:sz="0" w:space="0" w:color="auto"/>
        <w:left w:val="none" w:sz="0" w:space="0" w:color="auto"/>
        <w:bottom w:val="none" w:sz="0" w:space="0" w:color="auto"/>
        <w:right w:val="none" w:sz="0" w:space="0" w:color="auto"/>
      </w:divBdr>
    </w:div>
    <w:div w:id="124742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9825D-1ADB-41E2-B240-12D6A685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367</Words>
  <Characters>2094</Characters>
  <Application>Microsoft Office Word</Application>
  <DocSecurity>0</DocSecurity>
  <Lines>17</Lines>
  <Paragraphs>4</Paragraphs>
  <ScaleCrop>false</ScaleCrop>
  <Company>微软用户</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中国矿业大学文件</dc:title>
  <dc:creator>微软中国</dc:creator>
  <cp:lastModifiedBy>lizhi</cp:lastModifiedBy>
  <cp:revision>5</cp:revision>
  <cp:lastPrinted>2018-04-17T01:46:00Z</cp:lastPrinted>
  <dcterms:created xsi:type="dcterms:W3CDTF">2018-03-22T10:15:00Z</dcterms:created>
  <dcterms:modified xsi:type="dcterms:W3CDTF">2018-04-17T01:46:00Z</dcterms:modified>
</cp:coreProperties>
</file>